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DF" w:rsidRPr="00B13197" w:rsidRDefault="001B10DF" w:rsidP="001B10DF">
      <w:pPr>
        <w:ind w:firstLine="5387"/>
        <w:rPr>
          <w:rFonts w:ascii="Times New Roman" w:hAnsi="Times New Roman"/>
          <w:sz w:val="26"/>
          <w:szCs w:val="26"/>
        </w:rPr>
      </w:pPr>
      <w:r w:rsidRPr="00B13197">
        <w:rPr>
          <w:rFonts w:ascii="Times New Roman" w:hAnsi="Times New Roman"/>
          <w:sz w:val="26"/>
          <w:szCs w:val="26"/>
        </w:rPr>
        <w:t>УТВЕРЖДАЮ</w:t>
      </w:r>
    </w:p>
    <w:p w:rsidR="001B10DF" w:rsidRPr="00B13197" w:rsidRDefault="001B10DF" w:rsidP="001B10DF">
      <w:pPr>
        <w:keepNext/>
        <w:keepLines/>
        <w:ind w:firstLine="5387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>Руководитель Управления</w:t>
      </w:r>
    </w:p>
    <w:p w:rsidR="001B10DF" w:rsidRPr="00B13197" w:rsidRDefault="001B10DF" w:rsidP="001B10DF">
      <w:pPr>
        <w:keepNext/>
        <w:keepLines/>
        <w:ind w:firstLine="5387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>Россельхознадзора по Иркутской</w:t>
      </w:r>
    </w:p>
    <w:p w:rsidR="001B10DF" w:rsidRPr="00B13197" w:rsidRDefault="001B10DF" w:rsidP="001B10DF">
      <w:pPr>
        <w:keepNext/>
        <w:keepLines/>
        <w:ind w:firstLine="5387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>области и Республике Бурятия</w:t>
      </w:r>
    </w:p>
    <w:p w:rsidR="001B10DF" w:rsidRPr="00B13197" w:rsidRDefault="001B10DF" w:rsidP="001B10DF">
      <w:pPr>
        <w:keepNext/>
        <w:keepLines/>
        <w:ind w:firstLine="5387"/>
        <w:outlineLvl w:val="2"/>
        <w:rPr>
          <w:rFonts w:ascii="Times New Roman" w:hAnsi="Times New Roman"/>
          <w:bCs/>
          <w:sz w:val="26"/>
          <w:szCs w:val="26"/>
        </w:rPr>
      </w:pPr>
    </w:p>
    <w:p w:rsidR="001B10DF" w:rsidRPr="00B13197" w:rsidRDefault="001B10DF" w:rsidP="001B10DF">
      <w:pPr>
        <w:keepNext/>
        <w:keepLines/>
        <w:ind w:firstLine="5387"/>
        <w:outlineLvl w:val="2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>_________________/ А.Н. Павлов /</w:t>
      </w:r>
    </w:p>
    <w:p w:rsidR="001B10DF" w:rsidRPr="00B13197" w:rsidRDefault="001B10DF" w:rsidP="001B10DF">
      <w:pPr>
        <w:keepNext/>
        <w:keepLines/>
        <w:ind w:firstLine="5387"/>
        <w:outlineLvl w:val="2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 xml:space="preserve">_____ </w:t>
      </w:r>
      <w:r w:rsidR="00246A85" w:rsidRPr="00B13197">
        <w:rPr>
          <w:rFonts w:ascii="Times New Roman" w:hAnsi="Times New Roman"/>
          <w:bCs/>
          <w:sz w:val="26"/>
          <w:szCs w:val="26"/>
        </w:rPr>
        <w:t>марта</w:t>
      </w:r>
      <w:r w:rsidRPr="00B13197">
        <w:rPr>
          <w:rFonts w:ascii="Times New Roman" w:hAnsi="Times New Roman"/>
          <w:bCs/>
          <w:sz w:val="26"/>
          <w:szCs w:val="26"/>
        </w:rPr>
        <w:t xml:space="preserve"> 2023</w:t>
      </w:r>
    </w:p>
    <w:p w:rsidR="001B10DF" w:rsidRPr="00B13197" w:rsidRDefault="001B10DF" w:rsidP="001B10D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B10DF" w:rsidRPr="00B13197" w:rsidRDefault="001B10DF" w:rsidP="001B10D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13197">
        <w:rPr>
          <w:rFonts w:ascii="Times New Roman" w:hAnsi="Times New Roman"/>
          <w:b/>
          <w:bCs/>
          <w:sz w:val="26"/>
          <w:szCs w:val="26"/>
        </w:rPr>
        <w:t xml:space="preserve">Доклад </w:t>
      </w:r>
    </w:p>
    <w:p w:rsidR="001B10DF" w:rsidRPr="00B13197" w:rsidRDefault="001B10DF" w:rsidP="001B10D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13197">
        <w:rPr>
          <w:rFonts w:ascii="Times New Roman" w:hAnsi="Times New Roman"/>
          <w:b/>
          <w:bCs/>
          <w:sz w:val="26"/>
          <w:szCs w:val="26"/>
        </w:rPr>
        <w:t xml:space="preserve">обобщение правоприменительной практики контрольно-надзорной деятельности Управления Федеральной службы по ветеринарному и фитосанитарному надзору по Иркутской области и Республике Бурятия </w:t>
      </w:r>
    </w:p>
    <w:p w:rsidR="001B10DF" w:rsidRPr="00B13197" w:rsidRDefault="001B10DF" w:rsidP="001B10D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13197">
        <w:rPr>
          <w:rFonts w:ascii="Times New Roman" w:hAnsi="Times New Roman"/>
          <w:b/>
          <w:bCs/>
          <w:sz w:val="26"/>
          <w:szCs w:val="26"/>
        </w:rPr>
        <w:t xml:space="preserve">в сфере </w:t>
      </w:r>
      <w:r w:rsidR="00246A85" w:rsidRPr="00B13197">
        <w:rPr>
          <w:rFonts w:ascii="Times New Roman" w:hAnsi="Times New Roman"/>
          <w:b/>
          <w:sz w:val="26"/>
          <w:szCs w:val="26"/>
        </w:rPr>
        <w:t xml:space="preserve">государственного ветеринарного контроля (надзора) </w:t>
      </w:r>
      <w:r w:rsidRPr="00B13197">
        <w:rPr>
          <w:rFonts w:ascii="Times New Roman" w:hAnsi="Times New Roman"/>
          <w:b/>
          <w:bCs/>
          <w:sz w:val="26"/>
          <w:szCs w:val="26"/>
        </w:rPr>
        <w:t>за 2022 год</w:t>
      </w:r>
    </w:p>
    <w:p w:rsidR="001B10DF" w:rsidRPr="00B13197" w:rsidRDefault="001B10DF" w:rsidP="001B10D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B10DF" w:rsidRPr="00B13197" w:rsidRDefault="00627ECF" w:rsidP="00DE5693">
      <w:pPr>
        <w:pStyle w:val="3"/>
        <w:spacing w:line="276" w:lineRule="auto"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B13197">
        <w:rPr>
          <w:rFonts w:ascii="Times New Roman" w:hAnsi="Times New Roman"/>
          <w:color w:val="000000"/>
          <w:sz w:val="26"/>
          <w:szCs w:val="26"/>
        </w:rPr>
        <w:t>Общие положения</w:t>
      </w:r>
    </w:p>
    <w:p w:rsidR="006359A1" w:rsidRPr="00B13197" w:rsidRDefault="006359A1" w:rsidP="006359A1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>Постановлением Правительства РФ от 30 июня 2021 г. № 1097 утверждено Положение о федеральном государственном ветеринарном контроле (надзоре). Положение устанавливает поряд</w:t>
      </w:r>
      <w:r w:rsidR="007B6E85">
        <w:rPr>
          <w:rFonts w:ascii="Times New Roman" w:hAnsi="Times New Roman"/>
          <w:bCs/>
          <w:sz w:val="26"/>
          <w:szCs w:val="26"/>
        </w:rPr>
        <w:t>ок организации и осуществления Ф</w:t>
      </w:r>
      <w:r w:rsidRPr="00B13197">
        <w:rPr>
          <w:rFonts w:ascii="Times New Roman" w:hAnsi="Times New Roman"/>
          <w:bCs/>
          <w:sz w:val="26"/>
          <w:szCs w:val="26"/>
        </w:rPr>
        <w:t>едерального государственного ветеринарного контроля (надзора) Федеральной службой по ветеринарному и фитосанитарному надзору и ее территориальными органами.</w:t>
      </w:r>
    </w:p>
    <w:p w:rsidR="006359A1" w:rsidRPr="00B13197" w:rsidRDefault="006359A1" w:rsidP="006359A1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>Объектами государственного надзора являются:</w:t>
      </w:r>
    </w:p>
    <w:p w:rsidR="006359A1" w:rsidRPr="00B13197" w:rsidRDefault="006359A1" w:rsidP="006359A1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 xml:space="preserve">- товары, включенные в Единый перечень товаров, подлежащих ветеринарному контролю (надзору), утвержденный решением Комиссии Таможенного союза от 18 июня 2010 г. № 317 </w:t>
      </w:r>
      <w:r w:rsidR="007B6E85">
        <w:rPr>
          <w:rFonts w:ascii="Times New Roman" w:hAnsi="Times New Roman"/>
          <w:bCs/>
          <w:sz w:val="26"/>
          <w:szCs w:val="26"/>
        </w:rPr>
        <w:t>«</w:t>
      </w:r>
      <w:r w:rsidRPr="00B13197">
        <w:rPr>
          <w:rFonts w:ascii="Times New Roman" w:hAnsi="Times New Roman"/>
          <w:bCs/>
          <w:sz w:val="26"/>
          <w:szCs w:val="26"/>
        </w:rPr>
        <w:t>О применении ветеринарно-санитарных мер в Евразийском экономическом союзе</w:t>
      </w:r>
      <w:r w:rsidR="007B6E85">
        <w:rPr>
          <w:rFonts w:ascii="Times New Roman" w:hAnsi="Times New Roman"/>
          <w:bCs/>
          <w:sz w:val="26"/>
          <w:szCs w:val="26"/>
        </w:rPr>
        <w:t>»</w:t>
      </w:r>
      <w:r w:rsidRPr="00B13197">
        <w:rPr>
          <w:rFonts w:ascii="Times New Roman" w:hAnsi="Times New Roman"/>
          <w:bCs/>
          <w:sz w:val="26"/>
          <w:szCs w:val="26"/>
        </w:rPr>
        <w:t>;</w:t>
      </w:r>
    </w:p>
    <w:p w:rsidR="006359A1" w:rsidRPr="00B13197" w:rsidRDefault="006359A1" w:rsidP="006359A1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 xml:space="preserve">- деятельность юридических лиц, индивидуальных предпринимателей и </w:t>
      </w:r>
      <w:proofErr w:type="gramStart"/>
      <w:r w:rsidRPr="00B13197">
        <w:rPr>
          <w:rFonts w:ascii="Times New Roman" w:hAnsi="Times New Roman"/>
          <w:bCs/>
          <w:sz w:val="26"/>
          <w:szCs w:val="26"/>
        </w:rPr>
        <w:t>граждан, предметом которой является разведение, выращивание, содержание, перемещение (в том числе перевозка и перегон), оборот, убой животных, производство, перемещение, переработка, хранение, реализация и (или) оборот подконтрольных товаров;</w:t>
      </w:r>
      <w:proofErr w:type="gramEnd"/>
    </w:p>
    <w:p w:rsidR="006359A1" w:rsidRPr="00B13197" w:rsidRDefault="006359A1" w:rsidP="006359A1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B13197">
        <w:rPr>
          <w:rFonts w:ascii="Times New Roman" w:hAnsi="Times New Roman"/>
          <w:bCs/>
          <w:sz w:val="26"/>
          <w:szCs w:val="26"/>
        </w:rPr>
        <w:t>- объекты, используемые контролируемыми лицами при разведении, выращивании, содержании, перемещении (в том числе перевозке и перегоне), обороте, убое животных, производстве, перемещении, переработке, хранении, реализации и (или) обороте подконтрольных товаров.</w:t>
      </w:r>
      <w:proofErr w:type="gramEnd"/>
    </w:p>
    <w:p w:rsidR="006359A1" w:rsidRPr="00B13197" w:rsidRDefault="006359A1" w:rsidP="006359A1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>Предметом государственного ветеринарного контроля (надзора)  являются:</w:t>
      </w:r>
    </w:p>
    <w:p w:rsidR="006359A1" w:rsidRPr="00B13197" w:rsidRDefault="006359A1" w:rsidP="006359A1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 xml:space="preserve">а) соблюдение юридическими лицами, индивидуальными предпринимателями и гражданами обязательных требований, установленных международными договорами РФ в сфере ветеринарии, актами, составляющими право Евразийского экономического союза, Законом РФ </w:t>
      </w:r>
      <w:r w:rsidR="007B6E85">
        <w:rPr>
          <w:rFonts w:ascii="Times New Roman" w:hAnsi="Times New Roman"/>
          <w:bCs/>
          <w:sz w:val="26"/>
          <w:szCs w:val="26"/>
        </w:rPr>
        <w:t>«</w:t>
      </w:r>
      <w:r w:rsidRPr="00B13197">
        <w:rPr>
          <w:rFonts w:ascii="Times New Roman" w:hAnsi="Times New Roman"/>
          <w:bCs/>
          <w:sz w:val="26"/>
          <w:szCs w:val="26"/>
        </w:rPr>
        <w:t>О ветеринарии</w:t>
      </w:r>
      <w:r w:rsidR="007B6E85">
        <w:rPr>
          <w:rFonts w:ascii="Times New Roman" w:hAnsi="Times New Roman"/>
          <w:bCs/>
          <w:sz w:val="26"/>
          <w:szCs w:val="26"/>
        </w:rPr>
        <w:t>»</w:t>
      </w:r>
      <w:r w:rsidRPr="00B13197">
        <w:rPr>
          <w:rFonts w:ascii="Times New Roman" w:hAnsi="Times New Roman"/>
          <w:bCs/>
          <w:sz w:val="26"/>
          <w:szCs w:val="26"/>
        </w:rPr>
        <w:t xml:space="preserve">, Федеральным законом </w:t>
      </w:r>
      <w:r w:rsidR="007B6E85">
        <w:rPr>
          <w:rFonts w:ascii="Times New Roman" w:hAnsi="Times New Roman"/>
          <w:bCs/>
          <w:sz w:val="26"/>
          <w:szCs w:val="26"/>
        </w:rPr>
        <w:t>«</w:t>
      </w:r>
      <w:r w:rsidRPr="00B13197">
        <w:rPr>
          <w:rFonts w:ascii="Times New Roman" w:hAnsi="Times New Roman"/>
          <w:bCs/>
          <w:sz w:val="26"/>
          <w:szCs w:val="26"/>
        </w:rPr>
        <w:t>О государственном регулировании в области генно-инж</w:t>
      </w:r>
      <w:r w:rsidR="007B6E85">
        <w:rPr>
          <w:rFonts w:ascii="Times New Roman" w:hAnsi="Times New Roman"/>
          <w:bCs/>
          <w:sz w:val="26"/>
          <w:szCs w:val="26"/>
        </w:rPr>
        <w:t>енерной деятельности», другими Ф</w:t>
      </w:r>
      <w:r w:rsidRPr="00B13197">
        <w:rPr>
          <w:rFonts w:ascii="Times New Roman" w:hAnsi="Times New Roman"/>
          <w:bCs/>
          <w:sz w:val="26"/>
          <w:szCs w:val="26"/>
        </w:rPr>
        <w:t>едеральными законами и иными нормативными правовыми актами РФ:</w:t>
      </w:r>
    </w:p>
    <w:p w:rsidR="006359A1" w:rsidRPr="00B13197" w:rsidRDefault="006359A1" w:rsidP="006359A1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 xml:space="preserve">- при осуществлении профилактических, диагностических, лечебных, ограничительных и иных мероприятий, установлении и отмене на территории РФ </w:t>
      </w:r>
      <w:r w:rsidRPr="00B13197">
        <w:rPr>
          <w:rFonts w:ascii="Times New Roman" w:hAnsi="Times New Roman"/>
          <w:bCs/>
          <w:sz w:val="26"/>
          <w:szCs w:val="26"/>
        </w:rPr>
        <w:lastRenderedPageBreak/>
        <w:t>карантина и иных ограничений, направленных на предотвращение распространения и ликвидацию очагов заразных и иных болезней животных;</w:t>
      </w:r>
    </w:p>
    <w:p w:rsidR="006359A1" w:rsidRPr="00B13197" w:rsidRDefault="006359A1" w:rsidP="006359A1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>- при оформлении ветеринарных сопроводительных документов;</w:t>
      </w:r>
    </w:p>
    <w:p w:rsidR="006359A1" w:rsidRPr="00B13197" w:rsidRDefault="006359A1" w:rsidP="006359A1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>- при назначении и проведении ветеринарно-санитарной экспертизы;</w:t>
      </w:r>
    </w:p>
    <w:p w:rsidR="006359A1" w:rsidRPr="00B13197" w:rsidRDefault="006359A1" w:rsidP="006359A1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>- при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продукции;</w:t>
      </w:r>
    </w:p>
    <w:p w:rsidR="006359A1" w:rsidRPr="00B13197" w:rsidRDefault="006359A1" w:rsidP="006359A1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>- при идентификации и учете животных;</w:t>
      </w:r>
    </w:p>
    <w:p w:rsidR="006359A1" w:rsidRPr="00B13197" w:rsidRDefault="006359A1" w:rsidP="006359A1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 xml:space="preserve">- при проведении регионализации, эпизоотического зонирования, определении </w:t>
      </w:r>
      <w:proofErr w:type="spellStart"/>
      <w:r w:rsidRPr="00B13197">
        <w:rPr>
          <w:rFonts w:ascii="Times New Roman" w:hAnsi="Times New Roman"/>
          <w:bCs/>
          <w:sz w:val="26"/>
          <w:szCs w:val="26"/>
        </w:rPr>
        <w:t>зоосанитарного</w:t>
      </w:r>
      <w:proofErr w:type="spellEnd"/>
      <w:r w:rsidRPr="00B13197">
        <w:rPr>
          <w:rFonts w:ascii="Times New Roman" w:hAnsi="Times New Roman"/>
          <w:bCs/>
          <w:sz w:val="26"/>
          <w:szCs w:val="26"/>
        </w:rPr>
        <w:t xml:space="preserve"> статуса;</w:t>
      </w:r>
    </w:p>
    <w:p w:rsidR="006359A1" w:rsidRPr="00B13197" w:rsidRDefault="006359A1" w:rsidP="006359A1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>- при разведении, выращивании, содержании, перемещении (в том числе перевозке и перегоне), обороте и убое животных;</w:t>
      </w:r>
    </w:p>
    <w:p w:rsidR="006359A1" w:rsidRPr="00B13197" w:rsidRDefault="006359A1" w:rsidP="006359A1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B13197">
        <w:rPr>
          <w:rFonts w:ascii="Times New Roman" w:hAnsi="Times New Roman"/>
          <w:bCs/>
          <w:sz w:val="26"/>
          <w:szCs w:val="26"/>
        </w:rPr>
        <w:t>- при производстве, перемещении, переработке, хранении, реализации и (или) обороте подконтрольных товаров;</w:t>
      </w:r>
      <w:proofErr w:type="gramEnd"/>
    </w:p>
    <w:p w:rsidR="006359A1" w:rsidRPr="00B13197" w:rsidRDefault="006359A1" w:rsidP="006359A1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 xml:space="preserve">- при перемещении, хранении, переработке, утилизации биологических отходов (трупов животных и птиц, абортированных и мертворожденных плодов, ветеринарных </w:t>
      </w:r>
      <w:proofErr w:type="spellStart"/>
      <w:r w:rsidRPr="00B13197">
        <w:rPr>
          <w:rFonts w:ascii="Times New Roman" w:hAnsi="Times New Roman"/>
          <w:bCs/>
          <w:sz w:val="26"/>
          <w:szCs w:val="26"/>
        </w:rPr>
        <w:t>конфискатов</w:t>
      </w:r>
      <w:proofErr w:type="spellEnd"/>
      <w:r w:rsidRPr="00B13197">
        <w:rPr>
          <w:rFonts w:ascii="Times New Roman" w:hAnsi="Times New Roman"/>
          <w:bCs/>
          <w:sz w:val="26"/>
          <w:szCs w:val="26"/>
        </w:rPr>
        <w:t>, других отходов, не пригодных в пищу людям и на корм животным);</w:t>
      </w:r>
    </w:p>
    <w:p w:rsidR="006359A1" w:rsidRPr="00B13197" w:rsidRDefault="006359A1" w:rsidP="006359A1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>б) соблюдение контролируемыми лицами требований, установленных:</w:t>
      </w:r>
    </w:p>
    <w:p w:rsidR="006359A1" w:rsidRPr="00B13197" w:rsidRDefault="006359A1" w:rsidP="006359A1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 xml:space="preserve">- техническим регламентом Таможенного союза </w:t>
      </w:r>
      <w:r w:rsidR="007B6E85">
        <w:rPr>
          <w:rFonts w:ascii="Times New Roman" w:hAnsi="Times New Roman"/>
          <w:bCs/>
          <w:sz w:val="26"/>
          <w:szCs w:val="26"/>
        </w:rPr>
        <w:t>«</w:t>
      </w:r>
      <w:r w:rsidRPr="00B13197">
        <w:rPr>
          <w:rFonts w:ascii="Times New Roman" w:hAnsi="Times New Roman"/>
          <w:bCs/>
          <w:sz w:val="26"/>
          <w:szCs w:val="26"/>
        </w:rPr>
        <w:t>О безопасности молока и молочной продукции</w:t>
      </w:r>
      <w:r w:rsidR="007B6E85">
        <w:rPr>
          <w:rFonts w:ascii="Times New Roman" w:hAnsi="Times New Roman"/>
          <w:bCs/>
          <w:sz w:val="26"/>
          <w:szCs w:val="26"/>
        </w:rPr>
        <w:t>»</w:t>
      </w:r>
      <w:r w:rsidRPr="00B13197">
        <w:rPr>
          <w:rFonts w:ascii="Times New Roman" w:hAnsi="Times New Roman"/>
          <w:bCs/>
          <w:sz w:val="26"/>
          <w:szCs w:val="26"/>
        </w:rPr>
        <w:t xml:space="preserve"> (TP ТС 033/2013) (в части обеспечения ветеринарной безопасности в отношении подконтрольных товаров);</w:t>
      </w:r>
    </w:p>
    <w:p w:rsidR="006359A1" w:rsidRPr="00B13197" w:rsidRDefault="006359A1" w:rsidP="006359A1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 xml:space="preserve">- техническим регламентом Таможенного союза </w:t>
      </w:r>
      <w:r w:rsidR="007B6E85">
        <w:rPr>
          <w:rFonts w:ascii="Times New Roman" w:hAnsi="Times New Roman"/>
          <w:bCs/>
          <w:sz w:val="26"/>
          <w:szCs w:val="26"/>
        </w:rPr>
        <w:t>«</w:t>
      </w:r>
      <w:r w:rsidRPr="00B13197">
        <w:rPr>
          <w:rFonts w:ascii="Times New Roman" w:hAnsi="Times New Roman"/>
          <w:bCs/>
          <w:sz w:val="26"/>
          <w:szCs w:val="26"/>
        </w:rPr>
        <w:t>О безопасности мяса и мясной продукции</w:t>
      </w:r>
      <w:r w:rsidR="007B6E85">
        <w:rPr>
          <w:rFonts w:ascii="Times New Roman" w:hAnsi="Times New Roman"/>
          <w:bCs/>
          <w:sz w:val="26"/>
          <w:szCs w:val="26"/>
        </w:rPr>
        <w:t>»</w:t>
      </w:r>
      <w:r w:rsidRPr="00B13197">
        <w:rPr>
          <w:rFonts w:ascii="Times New Roman" w:hAnsi="Times New Roman"/>
          <w:bCs/>
          <w:sz w:val="26"/>
          <w:szCs w:val="26"/>
        </w:rPr>
        <w:t xml:space="preserve"> (TP ТС 034/2013) (в части обеспечения ветеринарной безопасности в отношении подконтрольных товаров);</w:t>
      </w:r>
    </w:p>
    <w:p w:rsidR="006359A1" w:rsidRPr="00B13197" w:rsidRDefault="006359A1" w:rsidP="006359A1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 xml:space="preserve">- техническим регламентом Евразийского экономического союза </w:t>
      </w:r>
      <w:r w:rsidR="007B6E85">
        <w:rPr>
          <w:rFonts w:ascii="Times New Roman" w:hAnsi="Times New Roman"/>
          <w:bCs/>
          <w:sz w:val="26"/>
          <w:szCs w:val="26"/>
        </w:rPr>
        <w:t>«</w:t>
      </w:r>
      <w:r w:rsidRPr="00B13197">
        <w:rPr>
          <w:rFonts w:ascii="Times New Roman" w:hAnsi="Times New Roman"/>
          <w:bCs/>
          <w:sz w:val="26"/>
          <w:szCs w:val="26"/>
        </w:rPr>
        <w:t>О безопасности рыбы и рыбной продукции</w:t>
      </w:r>
      <w:r w:rsidR="007B6E85">
        <w:rPr>
          <w:rFonts w:ascii="Times New Roman" w:hAnsi="Times New Roman"/>
          <w:bCs/>
          <w:sz w:val="26"/>
          <w:szCs w:val="26"/>
        </w:rPr>
        <w:t>»</w:t>
      </w:r>
      <w:r w:rsidRPr="00B13197">
        <w:rPr>
          <w:rFonts w:ascii="Times New Roman" w:hAnsi="Times New Roman"/>
          <w:bCs/>
          <w:sz w:val="26"/>
          <w:szCs w:val="26"/>
        </w:rPr>
        <w:t xml:space="preserve"> (TP ЕАЭС 040/2016) (в части обеспечения ветеринарной безопасности в отношении подконтрольных товаров);</w:t>
      </w:r>
    </w:p>
    <w:p w:rsidR="00DE5693" w:rsidRPr="00B13197" w:rsidRDefault="006359A1" w:rsidP="006359A1">
      <w:pP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 xml:space="preserve">- техническим регламентом Таможенного союза </w:t>
      </w:r>
      <w:r w:rsidR="007B6E85">
        <w:rPr>
          <w:rFonts w:ascii="Times New Roman" w:hAnsi="Times New Roman"/>
          <w:bCs/>
          <w:sz w:val="26"/>
          <w:szCs w:val="26"/>
        </w:rPr>
        <w:t>«</w:t>
      </w:r>
      <w:r w:rsidRPr="00B13197">
        <w:rPr>
          <w:rFonts w:ascii="Times New Roman" w:hAnsi="Times New Roman"/>
          <w:bCs/>
          <w:sz w:val="26"/>
          <w:szCs w:val="26"/>
        </w:rPr>
        <w:t>О безопасности пищевой продукции</w:t>
      </w:r>
      <w:r w:rsidR="007B6E85">
        <w:rPr>
          <w:rFonts w:ascii="Times New Roman" w:hAnsi="Times New Roman"/>
          <w:bCs/>
          <w:sz w:val="26"/>
          <w:szCs w:val="26"/>
        </w:rPr>
        <w:t>»</w:t>
      </w:r>
      <w:r w:rsidRPr="00B13197">
        <w:rPr>
          <w:rFonts w:ascii="Times New Roman" w:hAnsi="Times New Roman"/>
          <w:bCs/>
          <w:sz w:val="26"/>
          <w:szCs w:val="26"/>
        </w:rPr>
        <w:t xml:space="preserve"> (TP ТС 021/2011) (в части обеспечения ветеринарной безопасности в отношении подконтрольных товаров).</w:t>
      </w:r>
    </w:p>
    <w:p w:rsidR="006359A1" w:rsidRPr="00B13197" w:rsidRDefault="006359A1" w:rsidP="00E53DFE">
      <w:pPr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BE7BA7" w:rsidRPr="00B13197" w:rsidRDefault="00BE7BA7" w:rsidP="00BE7BA7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13197">
        <w:rPr>
          <w:rFonts w:ascii="Times New Roman" w:hAnsi="Times New Roman"/>
          <w:b/>
          <w:sz w:val="26"/>
          <w:szCs w:val="26"/>
        </w:rPr>
        <w:t>Иркутская область</w:t>
      </w:r>
    </w:p>
    <w:p w:rsidR="006359A1" w:rsidRPr="00B13197" w:rsidRDefault="006359A1" w:rsidP="00627ECF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6"/>
          <w:szCs w:val="26"/>
        </w:rPr>
      </w:pPr>
    </w:p>
    <w:p w:rsidR="006359A1" w:rsidRPr="00B13197" w:rsidRDefault="006359A1" w:rsidP="006359A1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 xml:space="preserve">На территории Иркутской области в ИС Россельхознадзора </w:t>
      </w:r>
      <w:r w:rsidR="007B6E85">
        <w:rPr>
          <w:rFonts w:ascii="Times New Roman" w:hAnsi="Times New Roman"/>
          <w:bCs/>
          <w:sz w:val="26"/>
          <w:szCs w:val="26"/>
        </w:rPr>
        <w:t>«</w:t>
      </w:r>
      <w:r w:rsidRPr="00B13197">
        <w:rPr>
          <w:rFonts w:ascii="Times New Roman" w:hAnsi="Times New Roman"/>
          <w:bCs/>
          <w:sz w:val="26"/>
          <w:szCs w:val="26"/>
        </w:rPr>
        <w:t>Цербер</w:t>
      </w:r>
      <w:r w:rsidR="007B6E85">
        <w:rPr>
          <w:rFonts w:ascii="Times New Roman" w:hAnsi="Times New Roman"/>
          <w:bCs/>
          <w:sz w:val="26"/>
          <w:szCs w:val="26"/>
        </w:rPr>
        <w:t>»</w:t>
      </w:r>
      <w:r w:rsidRPr="00B13197">
        <w:rPr>
          <w:rFonts w:ascii="Times New Roman" w:hAnsi="Times New Roman"/>
          <w:bCs/>
          <w:sz w:val="26"/>
          <w:szCs w:val="26"/>
        </w:rPr>
        <w:t xml:space="preserve"> по ветеринарному надзору на 1 января 2023 года зарегистрировано </w:t>
      </w:r>
      <w:r w:rsidRPr="00B13197">
        <w:rPr>
          <w:rFonts w:ascii="Times New Roman" w:hAnsi="Times New Roman"/>
          <w:b/>
          <w:bCs/>
          <w:sz w:val="26"/>
          <w:szCs w:val="26"/>
        </w:rPr>
        <w:t>31</w:t>
      </w:r>
      <w:r w:rsidR="006874A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13197">
        <w:rPr>
          <w:rFonts w:ascii="Times New Roman" w:hAnsi="Times New Roman"/>
          <w:b/>
          <w:bCs/>
          <w:sz w:val="26"/>
          <w:szCs w:val="26"/>
        </w:rPr>
        <w:t xml:space="preserve">075 </w:t>
      </w:r>
      <w:r w:rsidRPr="00B13197">
        <w:rPr>
          <w:rFonts w:ascii="Times New Roman" w:hAnsi="Times New Roman"/>
          <w:bCs/>
          <w:sz w:val="26"/>
          <w:szCs w:val="26"/>
        </w:rPr>
        <w:t>хозяйствующих субъектов, из них юридических лиц</w:t>
      </w:r>
      <w:r w:rsidRPr="00B1319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874A6">
        <w:rPr>
          <w:rFonts w:ascii="Times New Roman" w:hAnsi="Times New Roman"/>
          <w:b/>
          <w:bCs/>
          <w:sz w:val="26"/>
          <w:szCs w:val="26"/>
        </w:rPr>
        <w:t>–</w:t>
      </w:r>
      <w:r w:rsidRPr="00B13197">
        <w:rPr>
          <w:rFonts w:ascii="Times New Roman" w:hAnsi="Times New Roman"/>
          <w:b/>
          <w:bCs/>
          <w:sz w:val="26"/>
          <w:szCs w:val="26"/>
        </w:rPr>
        <w:t xml:space="preserve"> 5</w:t>
      </w:r>
      <w:r w:rsidR="006874A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13197">
        <w:rPr>
          <w:rFonts w:ascii="Times New Roman" w:hAnsi="Times New Roman"/>
          <w:b/>
          <w:bCs/>
          <w:sz w:val="26"/>
          <w:szCs w:val="26"/>
        </w:rPr>
        <w:t xml:space="preserve">328, </w:t>
      </w:r>
      <w:r w:rsidRPr="00B13197">
        <w:rPr>
          <w:rFonts w:ascii="Times New Roman" w:hAnsi="Times New Roman"/>
          <w:bCs/>
          <w:sz w:val="26"/>
          <w:szCs w:val="26"/>
        </w:rPr>
        <w:t xml:space="preserve">индивидуальных предпринимателей </w:t>
      </w:r>
      <w:r w:rsidR="006874A6">
        <w:rPr>
          <w:rFonts w:ascii="Times New Roman" w:hAnsi="Times New Roman"/>
          <w:bCs/>
          <w:sz w:val="26"/>
          <w:szCs w:val="26"/>
        </w:rPr>
        <w:t>–</w:t>
      </w:r>
      <w:r w:rsidRPr="00B13197">
        <w:rPr>
          <w:rFonts w:ascii="Times New Roman" w:hAnsi="Times New Roman"/>
          <w:b/>
          <w:bCs/>
          <w:sz w:val="26"/>
          <w:szCs w:val="26"/>
        </w:rPr>
        <w:t xml:space="preserve"> 7</w:t>
      </w:r>
      <w:r w:rsidR="006874A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13197">
        <w:rPr>
          <w:rFonts w:ascii="Times New Roman" w:hAnsi="Times New Roman"/>
          <w:b/>
          <w:bCs/>
          <w:sz w:val="26"/>
          <w:szCs w:val="26"/>
        </w:rPr>
        <w:t xml:space="preserve">332, </w:t>
      </w:r>
      <w:r w:rsidRPr="00B13197">
        <w:rPr>
          <w:rFonts w:ascii="Times New Roman" w:hAnsi="Times New Roman"/>
          <w:bCs/>
          <w:sz w:val="26"/>
          <w:szCs w:val="26"/>
        </w:rPr>
        <w:t>физических лиц –</w:t>
      </w:r>
      <w:r w:rsidRPr="00B13197">
        <w:rPr>
          <w:rFonts w:ascii="Times New Roman" w:hAnsi="Times New Roman"/>
          <w:b/>
          <w:bCs/>
          <w:sz w:val="26"/>
          <w:szCs w:val="26"/>
        </w:rPr>
        <w:t xml:space="preserve"> 18</w:t>
      </w:r>
      <w:r w:rsidR="006874A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13197">
        <w:rPr>
          <w:rFonts w:ascii="Times New Roman" w:hAnsi="Times New Roman"/>
          <w:b/>
          <w:bCs/>
          <w:sz w:val="26"/>
          <w:szCs w:val="26"/>
        </w:rPr>
        <w:t>415. Всего</w:t>
      </w:r>
      <w:r w:rsidRPr="00B13197">
        <w:rPr>
          <w:rFonts w:ascii="Times New Roman" w:hAnsi="Times New Roman"/>
          <w:bCs/>
          <w:sz w:val="26"/>
          <w:szCs w:val="26"/>
        </w:rPr>
        <w:t xml:space="preserve"> в ИС </w:t>
      </w:r>
      <w:r w:rsidR="007B6E85">
        <w:rPr>
          <w:rFonts w:ascii="Times New Roman" w:hAnsi="Times New Roman"/>
          <w:bCs/>
          <w:sz w:val="26"/>
          <w:szCs w:val="26"/>
        </w:rPr>
        <w:t>«</w:t>
      </w:r>
      <w:r w:rsidRPr="00B13197">
        <w:rPr>
          <w:rFonts w:ascii="Times New Roman" w:hAnsi="Times New Roman"/>
          <w:bCs/>
          <w:sz w:val="26"/>
          <w:szCs w:val="26"/>
        </w:rPr>
        <w:t>Цербер</w:t>
      </w:r>
      <w:r w:rsidR="007B6E85">
        <w:rPr>
          <w:rFonts w:ascii="Times New Roman" w:hAnsi="Times New Roman"/>
          <w:bCs/>
          <w:sz w:val="26"/>
          <w:szCs w:val="26"/>
        </w:rPr>
        <w:t>»</w:t>
      </w:r>
      <w:r w:rsidRPr="00B13197">
        <w:rPr>
          <w:rFonts w:ascii="Times New Roman" w:hAnsi="Times New Roman"/>
          <w:bCs/>
          <w:sz w:val="26"/>
          <w:szCs w:val="26"/>
        </w:rPr>
        <w:t xml:space="preserve"> юридических лиц и индивидуальных предпринимателей</w:t>
      </w:r>
      <w:r w:rsidRPr="00B13197">
        <w:rPr>
          <w:rFonts w:ascii="Times New Roman" w:hAnsi="Times New Roman"/>
          <w:b/>
          <w:bCs/>
          <w:sz w:val="26"/>
          <w:szCs w:val="26"/>
        </w:rPr>
        <w:t xml:space="preserve"> – 12</w:t>
      </w:r>
      <w:r w:rsidR="006874A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13197">
        <w:rPr>
          <w:rFonts w:ascii="Times New Roman" w:hAnsi="Times New Roman"/>
          <w:b/>
          <w:bCs/>
          <w:sz w:val="26"/>
          <w:szCs w:val="26"/>
        </w:rPr>
        <w:t xml:space="preserve">660, </w:t>
      </w:r>
      <w:r w:rsidRPr="00B13197">
        <w:rPr>
          <w:rFonts w:ascii="Times New Roman" w:hAnsi="Times New Roman"/>
          <w:bCs/>
          <w:sz w:val="26"/>
          <w:szCs w:val="26"/>
        </w:rPr>
        <w:t>категория риска присвоена</w:t>
      </w:r>
      <w:r w:rsidRPr="00B13197">
        <w:rPr>
          <w:rFonts w:ascii="Times New Roman" w:hAnsi="Times New Roman"/>
          <w:b/>
          <w:bCs/>
          <w:sz w:val="26"/>
          <w:szCs w:val="26"/>
        </w:rPr>
        <w:t xml:space="preserve"> 94,6%</w:t>
      </w:r>
      <w:r w:rsidRPr="00B13197">
        <w:rPr>
          <w:rFonts w:ascii="Times New Roman" w:hAnsi="Times New Roman"/>
          <w:bCs/>
          <w:sz w:val="26"/>
          <w:szCs w:val="26"/>
        </w:rPr>
        <w:t>.</w:t>
      </w:r>
    </w:p>
    <w:p w:rsidR="006359A1" w:rsidRDefault="006359A1" w:rsidP="006359A1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</w:p>
    <w:p w:rsidR="006874A6" w:rsidRPr="00B13197" w:rsidRDefault="006874A6" w:rsidP="006359A1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</w:p>
    <w:p w:rsidR="006359A1" w:rsidRPr="00B13197" w:rsidRDefault="006359A1" w:rsidP="006359A1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bCs/>
          <w:iCs/>
          <w:sz w:val="26"/>
          <w:szCs w:val="26"/>
        </w:rPr>
      </w:pPr>
      <w:r w:rsidRPr="00B13197">
        <w:rPr>
          <w:rFonts w:ascii="Times New Roman" w:hAnsi="Times New Roman"/>
          <w:b/>
          <w:bCs/>
          <w:sz w:val="26"/>
          <w:szCs w:val="26"/>
        </w:rPr>
        <w:lastRenderedPageBreak/>
        <w:t>Динамика</w:t>
      </w:r>
      <w:r w:rsidRPr="00B13197">
        <w:rPr>
          <w:rFonts w:ascii="Times New Roman" w:hAnsi="Times New Roman"/>
          <w:b/>
          <w:bCs/>
          <w:iCs/>
          <w:sz w:val="26"/>
          <w:szCs w:val="26"/>
        </w:rPr>
        <w:t xml:space="preserve"> данных деятельности</w:t>
      </w:r>
      <w:r w:rsidRPr="00B13197">
        <w:rPr>
          <w:rFonts w:ascii="Times New Roman" w:hAnsi="Times New Roman"/>
          <w:b/>
          <w:snapToGrid w:val="0"/>
          <w:sz w:val="26"/>
          <w:szCs w:val="26"/>
        </w:rPr>
        <w:t xml:space="preserve"> </w:t>
      </w:r>
      <w:r w:rsidRPr="00B13197">
        <w:rPr>
          <w:rFonts w:ascii="Times New Roman" w:hAnsi="Times New Roman"/>
          <w:b/>
          <w:bCs/>
          <w:iCs/>
          <w:sz w:val="26"/>
          <w:szCs w:val="26"/>
        </w:rPr>
        <w:t>в 2022 году (в сравнении с 2021 годом)</w:t>
      </w:r>
    </w:p>
    <w:tbl>
      <w:tblPr>
        <w:tblW w:w="1048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1841"/>
        <w:gridCol w:w="940"/>
        <w:gridCol w:w="941"/>
        <w:gridCol w:w="1520"/>
      </w:tblGrid>
      <w:tr w:rsidR="006359A1" w:rsidRPr="00B13197" w:rsidTr="006359A1">
        <w:trPr>
          <w:trHeight w:val="532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9A1" w:rsidRPr="00B13197" w:rsidRDefault="006359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9A1" w:rsidRPr="00B13197" w:rsidRDefault="006359A1">
            <w:pPr>
              <w:ind w:left="-108" w:right="-108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ЮЛ и ИП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9A1" w:rsidRPr="00B13197" w:rsidRDefault="006359A1">
            <w:pPr>
              <w:ind w:left="-108" w:right="-108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ОМСУ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9A1" w:rsidRPr="00B13197" w:rsidRDefault="006359A1">
            <w:pPr>
              <w:ind w:left="-108" w:right="-108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ОГВ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9A1" w:rsidRPr="00B13197" w:rsidRDefault="006359A1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b/>
                <w:bCs/>
                <w:color w:val="333333"/>
                <w:kern w:val="24"/>
                <w:sz w:val="26"/>
                <w:szCs w:val="26"/>
              </w:rPr>
              <w:t>Итого</w:t>
            </w:r>
          </w:p>
        </w:tc>
      </w:tr>
      <w:tr w:rsidR="006359A1" w:rsidRPr="00B13197" w:rsidTr="006359A1">
        <w:trPr>
          <w:trHeight w:val="532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overflowPunct w:val="0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B13197">
              <w:rPr>
                <w:rFonts w:ascii="Times New Roman" w:hAnsi="Times New Roman"/>
                <w:b/>
                <w:color w:val="333333"/>
                <w:kern w:val="24"/>
                <w:sz w:val="26"/>
                <w:szCs w:val="26"/>
              </w:rPr>
              <w:t>Общее количество мероприятий по контролю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446 (161)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446 (161)</w:t>
            </w:r>
          </w:p>
        </w:tc>
      </w:tr>
      <w:tr w:rsidR="006359A1" w:rsidRPr="00B13197" w:rsidTr="006359A1">
        <w:trPr>
          <w:trHeight w:val="47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overflowPunct w:val="0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 xml:space="preserve">в </w:t>
            </w:r>
            <w:proofErr w:type="spellStart"/>
            <w:r w:rsidRPr="00B13197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т.ч</w:t>
            </w:r>
            <w:proofErr w:type="spellEnd"/>
            <w:r w:rsidRPr="00B13197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. количество плановых проверок (инспекций)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39 (0)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39 (0)</w:t>
            </w:r>
          </w:p>
        </w:tc>
      </w:tr>
      <w:tr w:rsidR="006359A1" w:rsidRPr="00B13197" w:rsidTr="006359A1">
        <w:trPr>
          <w:trHeight w:val="536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overflowPunct w:val="0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 xml:space="preserve">в </w:t>
            </w:r>
            <w:proofErr w:type="spellStart"/>
            <w:r w:rsidRPr="00B13197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т.ч</w:t>
            </w:r>
            <w:proofErr w:type="spellEnd"/>
            <w:r w:rsidRPr="00B13197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. количество внеплановых проверок (инспекций)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10 (161)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10 (161)</w:t>
            </w:r>
          </w:p>
        </w:tc>
      </w:tr>
      <w:tr w:rsidR="006359A1" w:rsidRPr="00B13197" w:rsidTr="006359A1">
        <w:trPr>
          <w:trHeight w:val="616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overflowPunct w:val="0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 xml:space="preserve">в </w:t>
            </w:r>
            <w:proofErr w:type="spellStart"/>
            <w:r w:rsidRPr="00B13197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т.ч</w:t>
            </w:r>
            <w:proofErr w:type="spellEnd"/>
            <w:r w:rsidRPr="00B13197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. количество мероприятий по контролю без взаимодействия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397 (0)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397 (0)</w:t>
            </w:r>
          </w:p>
        </w:tc>
      </w:tr>
      <w:tr w:rsidR="006359A1" w:rsidRPr="00B13197" w:rsidTr="006359A1">
        <w:trPr>
          <w:trHeight w:val="526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overflowPunct w:val="0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B13197">
              <w:rPr>
                <w:rFonts w:ascii="Times New Roman" w:hAnsi="Times New Roman"/>
                <w:b/>
                <w:color w:val="333333"/>
                <w:kern w:val="24"/>
                <w:sz w:val="26"/>
                <w:szCs w:val="26"/>
              </w:rPr>
              <w:t xml:space="preserve">Количество выявленных нарушений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578 (1947)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578 (1947)</w:t>
            </w:r>
          </w:p>
        </w:tc>
      </w:tr>
      <w:tr w:rsidR="006359A1" w:rsidRPr="00B13197" w:rsidTr="006359A1">
        <w:trPr>
          <w:trHeight w:val="606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overflowPunct w:val="0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B13197">
              <w:rPr>
                <w:rFonts w:ascii="Times New Roman" w:hAnsi="Times New Roman"/>
                <w:b/>
                <w:color w:val="333333"/>
                <w:kern w:val="24"/>
                <w:sz w:val="26"/>
                <w:szCs w:val="26"/>
              </w:rPr>
              <w:t xml:space="preserve">Количество административных наказаний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578 (1947)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578 (1947)</w:t>
            </w:r>
          </w:p>
        </w:tc>
      </w:tr>
      <w:tr w:rsidR="006359A1" w:rsidRPr="00B13197" w:rsidTr="006359A1">
        <w:trPr>
          <w:trHeight w:val="606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overflowPunct w:val="0"/>
              <w:textAlignment w:val="baseline"/>
              <w:rPr>
                <w:rFonts w:ascii="Times New Roman" w:hAnsi="Times New Roman"/>
                <w:b/>
                <w:color w:val="333333"/>
                <w:kern w:val="24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b/>
                <w:color w:val="333333"/>
                <w:kern w:val="24"/>
                <w:sz w:val="26"/>
                <w:szCs w:val="26"/>
              </w:rPr>
              <w:t>Количество административных наказаний заменено предупреждением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356 (707)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356 (707)</w:t>
            </w:r>
          </w:p>
        </w:tc>
      </w:tr>
      <w:tr w:rsidR="006359A1" w:rsidRPr="00B13197" w:rsidTr="006359A1">
        <w:trPr>
          <w:trHeight w:val="673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overflowPunct w:val="0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B13197">
              <w:rPr>
                <w:rFonts w:ascii="Times New Roman" w:hAnsi="Times New Roman"/>
                <w:b/>
                <w:color w:val="333333"/>
                <w:kern w:val="24"/>
                <w:sz w:val="26"/>
                <w:szCs w:val="26"/>
              </w:rPr>
              <w:t>Сумма наложенных штрафов</w:t>
            </w:r>
            <w:r w:rsidRPr="00B13197">
              <w:rPr>
                <w:rFonts w:ascii="Times New Roman" w:hAnsi="Times New Roman"/>
                <w:b/>
                <w:color w:val="333333"/>
                <w:kern w:val="24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1262,5 (5139,5)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59A1" w:rsidRPr="00B13197" w:rsidRDefault="006359A1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1262,5 (5139,5)</w:t>
            </w:r>
          </w:p>
        </w:tc>
      </w:tr>
    </w:tbl>
    <w:p w:rsidR="006359A1" w:rsidRPr="00B13197" w:rsidRDefault="006359A1" w:rsidP="006359A1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</w:rPr>
      </w:pPr>
    </w:p>
    <w:p w:rsidR="006874A6" w:rsidRPr="00D143B5" w:rsidRDefault="006359A1" w:rsidP="00D143B5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B13197">
        <w:rPr>
          <w:rFonts w:ascii="Times New Roman" w:hAnsi="Times New Roman"/>
          <w:b/>
          <w:bCs/>
          <w:sz w:val="26"/>
          <w:szCs w:val="26"/>
        </w:rPr>
        <w:t>Анализ выявленных нарушений и причин их систематического появления.</w:t>
      </w:r>
    </w:p>
    <w:p w:rsidR="006359A1" w:rsidRPr="00B13197" w:rsidRDefault="006359A1" w:rsidP="006359A1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>Анализ выявленных в 2022 году нарушений и их систематическое появление показало следующее:</w:t>
      </w:r>
    </w:p>
    <w:p w:rsidR="006359A1" w:rsidRPr="00B13197" w:rsidRDefault="006359A1" w:rsidP="006359A1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>- большее количество нарушений законодательства допускают мелкие хозяйствующие субъекты, крупные производители меньше. Связано это с тем, что у крупных производителей имеются специалисты, которые следят за тем или иным этапом производства, а мелкий глава КФХ ИП сам и предприниматель, сам и обслуживающий животных персонал, сам и бухгалтер, который думает, как работу сделать, а не</w:t>
      </w:r>
      <w:r w:rsidR="00D143B5">
        <w:rPr>
          <w:rFonts w:ascii="Times New Roman" w:hAnsi="Times New Roman"/>
          <w:bCs/>
          <w:sz w:val="26"/>
          <w:szCs w:val="26"/>
        </w:rPr>
        <w:t xml:space="preserve"> как законодательство соблюдать;</w:t>
      </w:r>
    </w:p>
    <w:p w:rsidR="006359A1" w:rsidRPr="00B13197" w:rsidRDefault="00D143B5" w:rsidP="006359A1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6359A1" w:rsidRPr="00B13197">
        <w:rPr>
          <w:rFonts w:ascii="Times New Roman" w:hAnsi="Times New Roman"/>
          <w:bCs/>
          <w:sz w:val="26"/>
          <w:szCs w:val="26"/>
        </w:rPr>
        <w:t>невыполнен</w:t>
      </w:r>
      <w:r>
        <w:rPr>
          <w:rFonts w:ascii="Times New Roman" w:hAnsi="Times New Roman"/>
          <w:bCs/>
          <w:sz w:val="26"/>
          <w:szCs w:val="26"/>
        </w:rPr>
        <w:t>ие требований законодательства –</w:t>
      </w:r>
      <w:r w:rsidR="006359A1" w:rsidRPr="00B13197">
        <w:rPr>
          <w:rFonts w:ascii="Times New Roman" w:hAnsi="Times New Roman"/>
          <w:bCs/>
          <w:sz w:val="26"/>
          <w:szCs w:val="26"/>
        </w:rPr>
        <w:t xml:space="preserve"> это финансовая несостоятельность. Несмотря на то, что многие требования сократились и упростились, имеются те, которые требуют з</w:t>
      </w:r>
      <w:r>
        <w:rPr>
          <w:rFonts w:ascii="Times New Roman" w:hAnsi="Times New Roman"/>
          <w:bCs/>
          <w:sz w:val="26"/>
          <w:szCs w:val="26"/>
        </w:rPr>
        <w:t>начительных финансовых вложений;</w:t>
      </w:r>
    </w:p>
    <w:p w:rsidR="006359A1" w:rsidRPr="00B13197" w:rsidRDefault="006359A1" w:rsidP="006359A1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 xml:space="preserve">- </w:t>
      </w:r>
      <w:r w:rsidR="00D143B5">
        <w:rPr>
          <w:rFonts w:ascii="Times New Roman" w:hAnsi="Times New Roman"/>
          <w:bCs/>
          <w:sz w:val="26"/>
          <w:szCs w:val="26"/>
        </w:rPr>
        <w:t>незнание требований законодательства</w:t>
      </w:r>
      <w:r w:rsidRPr="00B13197">
        <w:rPr>
          <w:rFonts w:ascii="Times New Roman" w:hAnsi="Times New Roman"/>
          <w:bCs/>
          <w:sz w:val="26"/>
          <w:szCs w:val="26"/>
        </w:rPr>
        <w:t xml:space="preserve">. В первую очередь, это незнание правил содержания животных и птиц, требования к производству, хранению продукции животного происхождения. </w:t>
      </w:r>
    </w:p>
    <w:p w:rsidR="006359A1" w:rsidRPr="00B13197" w:rsidRDefault="006359A1" w:rsidP="006359A1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>Наибольшее количество нарушений пр</w:t>
      </w:r>
      <w:r w:rsidR="00D143B5">
        <w:rPr>
          <w:rFonts w:ascii="Times New Roman" w:hAnsi="Times New Roman"/>
          <w:bCs/>
          <w:sz w:val="26"/>
          <w:szCs w:val="26"/>
        </w:rPr>
        <w:t>иходится на статью 10.6 КоАП РФ,</w:t>
      </w:r>
      <w:r w:rsidRPr="00B13197">
        <w:rPr>
          <w:rFonts w:ascii="Times New Roman" w:hAnsi="Times New Roman"/>
          <w:bCs/>
          <w:sz w:val="26"/>
          <w:szCs w:val="26"/>
        </w:rPr>
        <w:t xml:space="preserve"> выразившееся в несоблюдении ветеринарных правил по оформлению ветеринарных сопроводительных документов (далее – ВСД), ветеринарных правил содержания животных и осуществления профилактических, диагностических, лечебных, ограничительных и иных мероприятий. Виновные лица оформляли ВСД без входящего сырья, на продукцию, не входящую в перечень. Владельцы личных подсобных хозяй</w:t>
      </w:r>
      <w:proofErr w:type="gramStart"/>
      <w:r w:rsidRPr="00B13197">
        <w:rPr>
          <w:rFonts w:ascii="Times New Roman" w:hAnsi="Times New Roman"/>
          <w:bCs/>
          <w:sz w:val="26"/>
          <w:szCs w:val="26"/>
        </w:rPr>
        <w:t>ств пр</w:t>
      </w:r>
      <w:proofErr w:type="gramEnd"/>
      <w:r w:rsidRPr="00B13197">
        <w:rPr>
          <w:rFonts w:ascii="Times New Roman" w:hAnsi="Times New Roman"/>
          <w:bCs/>
          <w:sz w:val="26"/>
          <w:szCs w:val="26"/>
        </w:rPr>
        <w:t xml:space="preserve">епятствовали проведению противоэпизоотических мероприятий. </w:t>
      </w:r>
    </w:p>
    <w:p w:rsidR="006359A1" w:rsidRPr="00B13197" w:rsidRDefault="006359A1" w:rsidP="006359A1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lastRenderedPageBreak/>
        <w:t xml:space="preserve">В части нарушений по статье 10.8 КоАП РФ, наиболее характерны следующие нарушения: утилизации биологических отходов; отсутствие ВСД на подконтрольную продукцию. </w:t>
      </w:r>
    </w:p>
    <w:p w:rsidR="006359A1" w:rsidRPr="00B13197" w:rsidRDefault="006359A1" w:rsidP="006359A1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>По статье 14.43 КоАП РФ дела возбуждались за нарушения требований тех</w:t>
      </w:r>
      <w:r w:rsidR="00D143B5">
        <w:rPr>
          <w:rFonts w:ascii="Times New Roman" w:hAnsi="Times New Roman"/>
          <w:bCs/>
          <w:sz w:val="26"/>
          <w:szCs w:val="26"/>
        </w:rPr>
        <w:t>нических регламентов, а именно –</w:t>
      </w:r>
      <w:r w:rsidRPr="00B13197">
        <w:rPr>
          <w:rFonts w:ascii="Times New Roman" w:hAnsi="Times New Roman"/>
          <w:bCs/>
          <w:sz w:val="26"/>
          <w:szCs w:val="26"/>
        </w:rPr>
        <w:t xml:space="preserve"> отсутствие маркировки и товаросопроводительных документов, обеспечивающих прослеживаемость, а также за выпуск в обращение небезопасной продукции.</w:t>
      </w:r>
    </w:p>
    <w:p w:rsidR="006359A1" w:rsidRPr="00B13197" w:rsidRDefault="006359A1" w:rsidP="006359A1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>Основными выявленными нарушениями являются:</w:t>
      </w:r>
    </w:p>
    <w:p w:rsidR="006359A1" w:rsidRPr="00D143B5" w:rsidRDefault="006359A1" w:rsidP="00D143B5">
      <w:pPr>
        <w:pStyle w:val="a9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D143B5">
        <w:rPr>
          <w:rFonts w:ascii="Times New Roman" w:hAnsi="Times New Roman"/>
          <w:bCs/>
          <w:sz w:val="26"/>
          <w:szCs w:val="26"/>
        </w:rPr>
        <w:t xml:space="preserve">Нарушения ветеринарных правил содержания крупного рогатого скота: не огорожена территория хозяйства, отсутствие дезинфекционного барьера, не проводиться дезинсекция, </w:t>
      </w:r>
      <w:proofErr w:type="spellStart"/>
      <w:r w:rsidRPr="00D143B5">
        <w:rPr>
          <w:rFonts w:ascii="Times New Roman" w:hAnsi="Times New Roman"/>
          <w:bCs/>
          <w:sz w:val="26"/>
          <w:szCs w:val="26"/>
        </w:rPr>
        <w:t>дезакаризация</w:t>
      </w:r>
      <w:proofErr w:type="spellEnd"/>
      <w:r w:rsidRPr="00D143B5">
        <w:rPr>
          <w:rFonts w:ascii="Times New Roman" w:hAnsi="Times New Roman"/>
          <w:bCs/>
          <w:sz w:val="26"/>
          <w:szCs w:val="26"/>
        </w:rPr>
        <w:t xml:space="preserve"> и дератизация животноводческих помещений, не оформление ветеринарных сопроводительных документов при смене собственника животных, не проведени</w:t>
      </w:r>
      <w:r w:rsidR="00D143B5" w:rsidRPr="00D143B5">
        <w:rPr>
          <w:rFonts w:ascii="Times New Roman" w:hAnsi="Times New Roman"/>
          <w:bCs/>
          <w:sz w:val="26"/>
          <w:szCs w:val="26"/>
        </w:rPr>
        <w:t>е профилактических мероприятий;</w:t>
      </w:r>
    </w:p>
    <w:p w:rsidR="006359A1" w:rsidRPr="00D143B5" w:rsidRDefault="006359A1" w:rsidP="00D143B5">
      <w:pPr>
        <w:pStyle w:val="a9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proofErr w:type="gramStart"/>
      <w:r w:rsidRPr="00D143B5">
        <w:rPr>
          <w:rFonts w:ascii="Times New Roman" w:hAnsi="Times New Roman"/>
          <w:bCs/>
          <w:sz w:val="26"/>
          <w:szCs w:val="26"/>
        </w:rPr>
        <w:t>Нарушения требований технических регламентов (продукция без документов, подтверждающих ее происхождение, немаркированная продукция (ветеринарных сопроводительных, деклараций и сертификатов о соответствии), нарушение температурного режима хранения, отсутствие приборов учета температурного режима производства, а также документов, подтверждающих, соблюдение температурного режима отсутствие на производстве и/или несоблюдение принципов ХАССП хранение и реализация продукции животного происхождения с истекшим сроком годности).</w:t>
      </w:r>
      <w:proofErr w:type="gramEnd"/>
      <w:r w:rsidRPr="00D143B5">
        <w:rPr>
          <w:rFonts w:ascii="Times New Roman" w:hAnsi="Times New Roman"/>
          <w:bCs/>
          <w:sz w:val="26"/>
          <w:szCs w:val="26"/>
        </w:rPr>
        <w:t xml:space="preserve"> Нарушение ветер</w:t>
      </w:r>
      <w:r w:rsidR="00D143B5">
        <w:rPr>
          <w:rFonts w:ascii="Times New Roman" w:hAnsi="Times New Roman"/>
          <w:bCs/>
          <w:sz w:val="26"/>
          <w:szCs w:val="26"/>
        </w:rPr>
        <w:t>инарных правил содержания птицы;</w:t>
      </w:r>
      <w:r w:rsidRPr="00D143B5">
        <w:rPr>
          <w:rFonts w:ascii="Times New Roman" w:hAnsi="Times New Roman"/>
          <w:bCs/>
          <w:sz w:val="26"/>
          <w:szCs w:val="26"/>
        </w:rPr>
        <w:t xml:space="preserve"> </w:t>
      </w:r>
    </w:p>
    <w:p w:rsidR="006359A1" w:rsidRPr="00D143B5" w:rsidRDefault="006359A1" w:rsidP="00D143B5">
      <w:pPr>
        <w:pStyle w:val="a9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proofErr w:type="gramStart"/>
      <w:r w:rsidRPr="00D143B5">
        <w:rPr>
          <w:rFonts w:ascii="Times New Roman" w:hAnsi="Times New Roman"/>
          <w:bCs/>
          <w:sz w:val="26"/>
          <w:szCs w:val="26"/>
        </w:rPr>
        <w:t xml:space="preserve">Нарушения ветеринарных правил содержания свиней в целях их воспроизводства, выращивания и реализации (территория хозяйства не огорожена способом, исключающим возможность проникновения на эту территорию посторонних лиц и транспортных средств, а также ограничивающим доступ животных; не обеспечено </w:t>
      </w:r>
      <w:proofErr w:type="spellStart"/>
      <w:r w:rsidRPr="00D143B5">
        <w:rPr>
          <w:rFonts w:ascii="Times New Roman" w:hAnsi="Times New Roman"/>
          <w:bCs/>
          <w:sz w:val="26"/>
          <w:szCs w:val="26"/>
        </w:rPr>
        <w:t>безвыгульное</w:t>
      </w:r>
      <w:proofErr w:type="spellEnd"/>
      <w:r w:rsidRPr="00D143B5">
        <w:rPr>
          <w:rFonts w:ascii="Times New Roman" w:hAnsi="Times New Roman"/>
          <w:bCs/>
          <w:sz w:val="26"/>
          <w:szCs w:val="26"/>
        </w:rPr>
        <w:t xml:space="preserve"> содержание свиней; не соответствуют площади содержания свиней; стены, перегородки, покрытия свиноводческих помещений в хозяйствах не устойчивы к воздействию дезинфицирующих веществ;</w:t>
      </w:r>
      <w:proofErr w:type="gramEnd"/>
      <w:r w:rsidRPr="00D143B5">
        <w:rPr>
          <w:rFonts w:ascii="Times New Roman" w:hAnsi="Times New Roman"/>
          <w:bCs/>
          <w:sz w:val="26"/>
          <w:szCs w:val="26"/>
        </w:rPr>
        <w:t xml:space="preserve"> навоз не убирается; дезинсекция, </w:t>
      </w:r>
      <w:proofErr w:type="spellStart"/>
      <w:r w:rsidRPr="00D143B5">
        <w:rPr>
          <w:rFonts w:ascii="Times New Roman" w:hAnsi="Times New Roman"/>
          <w:bCs/>
          <w:sz w:val="26"/>
          <w:szCs w:val="26"/>
        </w:rPr>
        <w:t>дезакаризация</w:t>
      </w:r>
      <w:proofErr w:type="spellEnd"/>
      <w:r w:rsidRPr="00D143B5">
        <w:rPr>
          <w:rFonts w:ascii="Times New Roman" w:hAnsi="Times New Roman"/>
          <w:bCs/>
          <w:sz w:val="26"/>
          <w:szCs w:val="26"/>
        </w:rPr>
        <w:t xml:space="preserve"> и дератизация свиноводческих помещений не проводиться не реже одного раза в год; для поения свиней и приготовления кормов для них использоваться не питьевая вода). </w:t>
      </w:r>
    </w:p>
    <w:p w:rsidR="006359A1" w:rsidRPr="00D143B5" w:rsidRDefault="006359A1" w:rsidP="00D143B5">
      <w:pPr>
        <w:pStyle w:val="a9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D143B5">
        <w:rPr>
          <w:rFonts w:ascii="Times New Roman" w:hAnsi="Times New Roman"/>
          <w:bCs/>
          <w:sz w:val="26"/>
          <w:szCs w:val="26"/>
        </w:rPr>
        <w:t xml:space="preserve">Несвоевременное гашение электронных ветеринарных сертификатов в ФГИС </w:t>
      </w:r>
      <w:r w:rsidR="007B6E85" w:rsidRPr="00D143B5">
        <w:rPr>
          <w:rFonts w:ascii="Times New Roman" w:hAnsi="Times New Roman"/>
          <w:bCs/>
          <w:sz w:val="26"/>
          <w:szCs w:val="26"/>
        </w:rPr>
        <w:t>«</w:t>
      </w:r>
      <w:r w:rsidRPr="00D143B5">
        <w:rPr>
          <w:rFonts w:ascii="Times New Roman" w:hAnsi="Times New Roman"/>
          <w:bCs/>
          <w:sz w:val="26"/>
          <w:szCs w:val="26"/>
        </w:rPr>
        <w:t>Меркурий</w:t>
      </w:r>
      <w:r w:rsidR="007B6E85" w:rsidRPr="00D143B5">
        <w:rPr>
          <w:rFonts w:ascii="Times New Roman" w:hAnsi="Times New Roman"/>
          <w:bCs/>
          <w:sz w:val="26"/>
          <w:szCs w:val="26"/>
        </w:rPr>
        <w:t>»</w:t>
      </w:r>
      <w:r w:rsidR="00D143B5">
        <w:rPr>
          <w:rFonts w:ascii="Times New Roman" w:hAnsi="Times New Roman"/>
          <w:bCs/>
          <w:sz w:val="26"/>
          <w:szCs w:val="26"/>
        </w:rPr>
        <w:t>;</w:t>
      </w:r>
      <w:r w:rsidRPr="00D143B5">
        <w:rPr>
          <w:rFonts w:ascii="Times New Roman" w:hAnsi="Times New Roman"/>
          <w:bCs/>
          <w:sz w:val="26"/>
          <w:szCs w:val="26"/>
        </w:rPr>
        <w:t xml:space="preserve"> </w:t>
      </w:r>
    </w:p>
    <w:p w:rsidR="006359A1" w:rsidRPr="00D143B5" w:rsidRDefault="006359A1" w:rsidP="00D143B5">
      <w:pPr>
        <w:pStyle w:val="a9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D143B5">
        <w:rPr>
          <w:rFonts w:ascii="Times New Roman" w:hAnsi="Times New Roman"/>
          <w:bCs/>
          <w:sz w:val="26"/>
          <w:szCs w:val="26"/>
        </w:rPr>
        <w:t>Невыполнение в срок законного предписания органа (должностного лица), осуществляющего государственный надзор (контроль)</w:t>
      </w:r>
      <w:r w:rsidR="00D143B5">
        <w:rPr>
          <w:rFonts w:ascii="Times New Roman" w:hAnsi="Times New Roman"/>
          <w:bCs/>
          <w:sz w:val="26"/>
          <w:szCs w:val="26"/>
        </w:rPr>
        <w:t>;</w:t>
      </w:r>
      <w:r w:rsidRPr="00D143B5">
        <w:rPr>
          <w:rFonts w:ascii="Times New Roman" w:hAnsi="Times New Roman"/>
          <w:bCs/>
          <w:sz w:val="26"/>
          <w:szCs w:val="26"/>
        </w:rPr>
        <w:t xml:space="preserve"> </w:t>
      </w:r>
    </w:p>
    <w:p w:rsidR="006359A1" w:rsidRPr="00D143B5" w:rsidRDefault="006359A1" w:rsidP="00D143B5">
      <w:pPr>
        <w:pStyle w:val="a9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D143B5">
        <w:rPr>
          <w:rFonts w:ascii="Times New Roman" w:hAnsi="Times New Roman"/>
          <w:bCs/>
          <w:sz w:val="26"/>
          <w:szCs w:val="26"/>
        </w:rPr>
        <w:t>Воспрепятствование законной деятельности должностного лица органа госу</w:t>
      </w:r>
      <w:r w:rsidR="00D143B5">
        <w:rPr>
          <w:rFonts w:ascii="Times New Roman" w:hAnsi="Times New Roman"/>
          <w:bCs/>
          <w:sz w:val="26"/>
          <w:szCs w:val="26"/>
        </w:rPr>
        <w:t>дарственного контроля (надзора);</w:t>
      </w:r>
      <w:r w:rsidRPr="00D143B5">
        <w:rPr>
          <w:rFonts w:ascii="Times New Roman" w:hAnsi="Times New Roman"/>
          <w:bCs/>
          <w:sz w:val="26"/>
          <w:szCs w:val="26"/>
        </w:rPr>
        <w:t xml:space="preserve"> </w:t>
      </w:r>
    </w:p>
    <w:p w:rsidR="006359A1" w:rsidRPr="00D143B5" w:rsidRDefault="006359A1" w:rsidP="00D143B5">
      <w:pPr>
        <w:pStyle w:val="a9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D143B5">
        <w:rPr>
          <w:rFonts w:ascii="Times New Roman" w:hAnsi="Times New Roman"/>
          <w:bCs/>
          <w:sz w:val="26"/>
          <w:szCs w:val="26"/>
        </w:rPr>
        <w:t xml:space="preserve">Нарушения Приказа Минсельхоза РФ от 27.12.2016 № 589 </w:t>
      </w:r>
      <w:r w:rsidR="007B6E85" w:rsidRPr="00D143B5">
        <w:rPr>
          <w:rFonts w:ascii="Times New Roman" w:hAnsi="Times New Roman"/>
          <w:bCs/>
          <w:sz w:val="26"/>
          <w:szCs w:val="26"/>
        </w:rPr>
        <w:t>«</w:t>
      </w:r>
      <w:r w:rsidRPr="00D143B5">
        <w:rPr>
          <w:rFonts w:ascii="Times New Roman" w:hAnsi="Times New Roman"/>
          <w:bCs/>
          <w:sz w:val="26"/>
          <w:szCs w:val="26"/>
        </w:rPr>
        <w:t>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</w:t>
      </w:r>
      <w:r w:rsidR="007B6E85" w:rsidRPr="00D143B5">
        <w:rPr>
          <w:rFonts w:ascii="Times New Roman" w:hAnsi="Times New Roman"/>
          <w:bCs/>
          <w:sz w:val="26"/>
          <w:szCs w:val="26"/>
        </w:rPr>
        <w:t>»</w:t>
      </w:r>
      <w:r w:rsidRPr="00D143B5">
        <w:rPr>
          <w:rFonts w:ascii="Times New Roman" w:hAnsi="Times New Roman"/>
          <w:bCs/>
          <w:sz w:val="26"/>
          <w:szCs w:val="26"/>
        </w:rPr>
        <w:t xml:space="preserve"> – </w:t>
      </w:r>
      <w:r w:rsidRPr="00D143B5">
        <w:rPr>
          <w:rFonts w:ascii="Times New Roman" w:hAnsi="Times New Roman"/>
          <w:bCs/>
          <w:sz w:val="26"/>
          <w:szCs w:val="26"/>
        </w:rPr>
        <w:lastRenderedPageBreak/>
        <w:t xml:space="preserve">несвоевременное гашение и аннулирование ВСД, оформление ВСД на продукцию с истекшим сроком годности. </w:t>
      </w:r>
    </w:p>
    <w:p w:rsidR="0012117A" w:rsidRPr="00B13197" w:rsidRDefault="0012117A" w:rsidP="006359A1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</w:p>
    <w:p w:rsidR="00D143B5" w:rsidRPr="00B13197" w:rsidRDefault="009D1C22" w:rsidP="00D143B5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B13197">
        <w:rPr>
          <w:rFonts w:ascii="Times New Roman" w:hAnsi="Times New Roman"/>
          <w:b/>
          <w:bCs/>
          <w:sz w:val="26"/>
          <w:szCs w:val="26"/>
        </w:rPr>
        <w:t xml:space="preserve">Профилактическая работа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985"/>
      </w:tblGrid>
      <w:tr w:rsidR="009D1C22" w:rsidRPr="00B13197" w:rsidTr="00D14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22" w:rsidRPr="00B13197" w:rsidRDefault="009D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B1319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1319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C22" w:rsidRPr="00B13197" w:rsidRDefault="009D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Профилактические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22" w:rsidRPr="00B13197" w:rsidRDefault="009D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Периодичность проведения</w:t>
            </w:r>
          </w:p>
        </w:tc>
      </w:tr>
      <w:tr w:rsidR="009D1C22" w:rsidRPr="00B13197" w:rsidTr="00D14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22" w:rsidRPr="00B13197" w:rsidRDefault="009D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bookmarkStart w:id="0" w:name="sub_328"/>
            <w:r w:rsidRPr="00B13197">
              <w:rPr>
                <w:rFonts w:ascii="Times New Roman" w:hAnsi="Times New Roman"/>
                <w:sz w:val="26"/>
                <w:szCs w:val="26"/>
              </w:rPr>
              <w:t>1.</w:t>
            </w:r>
            <w:bookmarkEnd w:id="0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C22" w:rsidRPr="00B13197" w:rsidRDefault="009D1C22" w:rsidP="00D14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Размещение на сайте Управления актуальной информации</w:t>
            </w:r>
          </w:p>
          <w:p w:rsidR="009D1C22" w:rsidRPr="00B13197" w:rsidRDefault="009D1C22" w:rsidP="00D14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13197">
              <w:rPr>
                <w:rFonts w:ascii="Times New Roman" w:hAnsi="Times New Roman"/>
                <w:sz w:val="26"/>
                <w:szCs w:val="26"/>
                <w:lang w:eastAsia="en-US"/>
              </w:rPr>
              <w:t>- об основных полномочиях в указанной сфере деятельности;</w:t>
            </w:r>
          </w:p>
          <w:p w:rsidR="009D1C22" w:rsidRPr="00B13197" w:rsidRDefault="009D1C22" w:rsidP="00D14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13197">
              <w:rPr>
                <w:rFonts w:ascii="Times New Roman" w:hAnsi="Times New Roman"/>
                <w:sz w:val="26"/>
                <w:szCs w:val="26"/>
                <w:lang w:eastAsia="en-US"/>
              </w:rPr>
              <w:t>- о мерах ответственности за нарушения ветеринарного законодательства - об обязательных требованиях в сфере государственного ветеринарного надзора (контроля)  в части компетенции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22" w:rsidRPr="00B13197" w:rsidRDefault="009D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9D1C22" w:rsidRPr="00B13197" w:rsidTr="00D14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22" w:rsidRPr="00B13197" w:rsidRDefault="009D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bookmarkStart w:id="1" w:name="sub_329"/>
            <w:r w:rsidRPr="00B13197">
              <w:rPr>
                <w:rFonts w:ascii="Times New Roman" w:hAnsi="Times New Roman"/>
                <w:sz w:val="26"/>
                <w:szCs w:val="26"/>
              </w:rPr>
              <w:t>2.</w:t>
            </w:r>
            <w:bookmarkEnd w:id="1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C22" w:rsidRPr="00B13197" w:rsidRDefault="009D1C22" w:rsidP="00D143B5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97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руководств по соблюдению обязательных требований ветеринарного законодательства Российской Федерации в виде презентаций, схем и их размещение на сайте 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22" w:rsidRPr="00B13197" w:rsidRDefault="009D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Подготовлено 5 буклетов</w:t>
            </w:r>
          </w:p>
        </w:tc>
      </w:tr>
      <w:tr w:rsidR="009D1C22" w:rsidRPr="00B13197" w:rsidTr="00D14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22" w:rsidRPr="00B13197" w:rsidRDefault="009D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bookmarkStart w:id="2" w:name="sub_330"/>
            <w:r w:rsidRPr="00B13197">
              <w:rPr>
                <w:rFonts w:ascii="Times New Roman" w:hAnsi="Times New Roman"/>
                <w:sz w:val="26"/>
                <w:szCs w:val="26"/>
              </w:rPr>
              <w:t>3.</w:t>
            </w:r>
            <w:bookmarkEnd w:id="2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C22" w:rsidRPr="00B13197" w:rsidRDefault="009D1C22" w:rsidP="00D14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 xml:space="preserve">Подготовка разъяснений (комментариев) о содержании новых 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действие, посредством размещения на сайте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22" w:rsidRPr="00B13197" w:rsidRDefault="009D1C22" w:rsidP="009D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При вступлении в силу нормативного правового акта</w:t>
            </w:r>
          </w:p>
        </w:tc>
      </w:tr>
      <w:tr w:rsidR="009D1C22" w:rsidRPr="00B13197" w:rsidTr="00D14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22" w:rsidRPr="00B13197" w:rsidRDefault="009D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bookmarkStart w:id="3" w:name="sub_332"/>
            <w:r w:rsidRPr="00B13197">
              <w:rPr>
                <w:rFonts w:ascii="Times New Roman" w:hAnsi="Times New Roman"/>
                <w:sz w:val="26"/>
                <w:szCs w:val="26"/>
              </w:rPr>
              <w:t>4.</w:t>
            </w:r>
            <w:bookmarkEnd w:id="3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C22" w:rsidRPr="00B13197" w:rsidRDefault="009D1C22" w:rsidP="00D14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Проведение консультаций с поднадзорными субъектами (</w:t>
            </w:r>
            <w:proofErr w:type="spellStart"/>
            <w:r w:rsidRPr="00B13197">
              <w:rPr>
                <w:rFonts w:ascii="Times New Roman" w:hAnsi="Times New Roman"/>
                <w:sz w:val="26"/>
                <w:szCs w:val="26"/>
              </w:rPr>
              <w:t>вебинары</w:t>
            </w:r>
            <w:proofErr w:type="spellEnd"/>
            <w:r w:rsidRPr="00B13197">
              <w:rPr>
                <w:rFonts w:ascii="Times New Roman" w:hAnsi="Times New Roman"/>
                <w:sz w:val="26"/>
                <w:szCs w:val="26"/>
              </w:rPr>
              <w:t xml:space="preserve">, конференции, рабочие группы, создание </w:t>
            </w:r>
            <w:r w:rsidR="007B6E85">
              <w:rPr>
                <w:rFonts w:ascii="Times New Roman" w:hAnsi="Times New Roman"/>
                <w:sz w:val="26"/>
                <w:szCs w:val="26"/>
              </w:rPr>
              <w:t>«</w:t>
            </w:r>
            <w:r w:rsidRPr="00B13197">
              <w:rPr>
                <w:rFonts w:ascii="Times New Roman" w:hAnsi="Times New Roman"/>
                <w:sz w:val="26"/>
                <w:szCs w:val="26"/>
              </w:rPr>
              <w:t>горячих линий</w:t>
            </w:r>
            <w:r w:rsidR="007B6E85">
              <w:rPr>
                <w:rFonts w:ascii="Times New Roman" w:hAnsi="Times New Roman"/>
                <w:sz w:val="26"/>
                <w:szCs w:val="26"/>
              </w:rPr>
              <w:t>»</w:t>
            </w:r>
            <w:r w:rsidRPr="00B13197">
              <w:rPr>
                <w:rFonts w:ascii="Times New Roman" w:hAnsi="Times New Roman"/>
                <w:sz w:val="26"/>
                <w:szCs w:val="26"/>
              </w:rPr>
              <w:t>) по разъяснению требований, содержащихся в нормативных правовых актах, об изменениях в них.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22" w:rsidRPr="00B13197" w:rsidRDefault="009D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 xml:space="preserve">Проведено </w:t>
            </w:r>
          </w:p>
          <w:p w:rsidR="009D1C22" w:rsidRPr="00B13197" w:rsidRDefault="009D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 xml:space="preserve">15 </w:t>
            </w:r>
            <w:proofErr w:type="spellStart"/>
            <w:r w:rsidRPr="00B13197">
              <w:rPr>
                <w:rFonts w:ascii="Times New Roman" w:hAnsi="Times New Roman"/>
                <w:sz w:val="26"/>
                <w:szCs w:val="26"/>
              </w:rPr>
              <w:t>вебинаров</w:t>
            </w:r>
            <w:proofErr w:type="spellEnd"/>
            <w:r w:rsidRPr="00B13197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9D1C22" w:rsidRPr="00B13197" w:rsidRDefault="009D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1 брифинг</w:t>
            </w:r>
          </w:p>
        </w:tc>
      </w:tr>
      <w:tr w:rsidR="009D1C22" w:rsidRPr="00B13197" w:rsidTr="00D14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22" w:rsidRPr="00B13197" w:rsidRDefault="009D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bookmarkStart w:id="4" w:name="sub_333"/>
            <w:r w:rsidRPr="00B13197">
              <w:rPr>
                <w:rFonts w:ascii="Times New Roman" w:hAnsi="Times New Roman"/>
                <w:sz w:val="26"/>
                <w:szCs w:val="26"/>
              </w:rPr>
              <w:t>5.</w:t>
            </w:r>
            <w:bookmarkEnd w:id="4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C22" w:rsidRPr="00B13197" w:rsidRDefault="009D1C22" w:rsidP="00D14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Информирование неопределенного круга поднадзорных субъектов о необходимости соблюдения требований ветеринарного законодательства, о результатах деятельности, основных нарушениях, а также краткий обзор изменений требований законодательства посредством:</w:t>
            </w:r>
          </w:p>
          <w:p w:rsidR="009D1C22" w:rsidRPr="00B13197" w:rsidRDefault="009D1C22" w:rsidP="00D14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13197">
              <w:rPr>
                <w:rFonts w:ascii="Times New Roman" w:hAnsi="Times New Roman"/>
                <w:sz w:val="26"/>
                <w:szCs w:val="26"/>
                <w:lang w:eastAsia="en-US"/>
              </w:rPr>
              <w:t>- публикаций в СМИ (газеты, журналы);</w:t>
            </w:r>
          </w:p>
          <w:p w:rsidR="009D1C22" w:rsidRPr="00B13197" w:rsidRDefault="009D1C22" w:rsidP="00D14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13197">
              <w:rPr>
                <w:rFonts w:ascii="Times New Roman" w:hAnsi="Times New Roman"/>
                <w:sz w:val="26"/>
                <w:szCs w:val="26"/>
                <w:lang w:eastAsia="en-US"/>
              </w:rPr>
              <w:t>- публикаций в информационно-телекоммуникационной сети Интернет;</w:t>
            </w:r>
          </w:p>
          <w:p w:rsidR="009D1C22" w:rsidRPr="00B13197" w:rsidRDefault="009D1C22" w:rsidP="00D14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13197">
              <w:rPr>
                <w:rFonts w:ascii="Times New Roman" w:hAnsi="Times New Roman"/>
                <w:sz w:val="26"/>
                <w:szCs w:val="26"/>
                <w:lang w:eastAsia="en-US"/>
              </w:rPr>
              <w:t>- выступлений на радио, телевидении, интервью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22" w:rsidRPr="00B13197" w:rsidRDefault="009D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Подготовлено</w:t>
            </w:r>
          </w:p>
          <w:p w:rsidR="009D1C22" w:rsidRPr="00B13197" w:rsidRDefault="009D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на сайт ТУ – 233, на сайт ЦА – 34</w:t>
            </w:r>
          </w:p>
          <w:p w:rsidR="009D1C22" w:rsidRPr="00B13197" w:rsidRDefault="009D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в СМИ –173</w:t>
            </w:r>
          </w:p>
          <w:p w:rsidR="009D1C22" w:rsidRPr="00B13197" w:rsidRDefault="009D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Радио – 97</w:t>
            </w:r>
          </w:p>
          <w:p w:rsidR="009D1C22" w:rsidRPr="00B13197" w:rsidRDefault="009D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ТВ – 8</w:t>
            </w:r>
          </w:p>
          <w:p w:rsidR="009D1C22" w:rsidRPr="00B13197" w:rsidRDefault="009D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Печать – 34</w:t>
            </w:r>
          </w:p>
        </w:tc>
      </w:tr>
      <w:tr w:rsidR="009D1C22" w:rsidRPr="00B13197" w:rsidTr="00D14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22" w:rsidRPr="00B13197" w:rsidRDefault="009D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bookmarkStart w:id="5" w:name="sub_334"/>
            <w:r w:rsidRPr="00B13197">
              <w:rPr>
                <w:rFonts w:ascii="Times New Roman" w:hAnsi="Times New Roman"/>
                <w:sz w:val="26"/>
                <w:szCs w:val="26"/>
              </w:rPr>
              <w:t>6.</w:t>
            </w:r>
            <w:bookmarkEnd w:id="5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C22" w:rsidRPr="00B13197" w:rsidRDefault="009D1C22" w:rsidP="00D143B5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197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и размещение на сайте итогов (статистики) осуществления государственного ветеринарного надзора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22" w:rsidRPr="00B13197" w:rsidRDefault="009D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Подготовлено ежеквартально</w:t>
            </w:r>
          </w:p>
        </w:tc>
      </w:tr>
      <w:tr w:rsidR="009D1C22" w:rsidRPr="00B13197" w:rsidTr="00D14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22" w:rsidRPr="00B13197" w:rsidRDefault="009D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bookmarkStart w:id="6" w:name="sub_335"/>
            <w:r w:rsidRPr="00B13197">
              <w:rPr>
                <w:rFonts w:ascii="Times New Roman" w:hAnsi="Times New Roman"/>
                <w:sz w:val="26"/>
                <w:szCs w:val="26"/>
              </w:rPr>
              <w:t>7.</w:t>
            </w:r>
            <w:bookmarkEnd w:id="6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C22" w:rsidRPr="00B13197" w:rsidRDefault="009D1C22" w:rsidP="00D14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Проведение публичных мероприятий с обсуждением результатов по итогам обобщения практики и рекомендациями по принятию поднадзорными субъектами мер по недопущению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22" w:rsidRPr="00B13197" w:rsidRDefault="009D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Проведено ежеквартально</w:t>
            </w:r>
          </w:p>
        </w:tc>
      </w:tr>
      <w:tr w:rsidR="009D1C22" w:rsidRPr="00B13197" w:rsidTr="00D14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22" w:rsidRPr="00B13197" w:rsidRDefault="009D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bookmarkStart w:id="7" w:name="sub_336"/>
            <w:r w:rsidRPr="00B13197">
              <w:rPr>
                <w:rFonts w:ascii="Times New Roman" w:hAnsi="Times New Roman"/>
                <w:sz w:val="26"/>
                <w:szCs w:val="26"/>
              </w:rPr>
              <w:t>8.</w:t>
            </w:r>
            <w:bookmarkEnd w:id="7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C22" w:rsidRPr="00B13197" w:rsidRDefault="009D1C22" w:rsidP="00D14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 xml:space="preserve">Публикация результатов проведенных публичных мероприятий в сети </w:t>
            </w:r>
            <w:r w:rsidR="007B6E85">
              <w:rPr>
                <w:rFonts w:ascii="Times New Roman" w:hAnsi="Times New Roman"/>
                <w:sz w:val="26"/>
                <w:szCs w:val="26"/>
              </w:rPr>
              <w:t>«</w:t>
            </w:r>
            <w:r w:rsidRPr="00B13197">
              <w:rPr>
                <w:rFonts w:ascii="Times New Roman" w:hAnsi="Times New Roman"/>
                <w:sz w:val="26"/>
                <w:szCs w:val="26"/>
              </w:rPr>
              <w:t>Интернет</w:t>
            </w:r>
            <w:r w:rsidR="007B6E85">
              <w:rPr>
                <w:rFonts w:ascii="Times New Roman" w:hAnsi="Times New Roman"/>
                <w:sz w:val="26"/>
                <w:szCs w:val="26"/>
              </w:rPr>
              <w:t>»</w:t>
            </w:r>
            <w:r w:rsidRPr="00B13197">
              <w:rPr>
                <w:rFonts w:ascii="Times New Roman" w:hAnsi="Times New Roman"/>
                <w:sz w:val="26"/>
                <w:szCs w:val="26"/>
              </w:rPr>
              <w:t xml:space="preserve"> с механизмом </w:t>
            </w:r>
            <w:r w:rsidR="007B6E85">
              <w:rPr>
                <w:rFonts w:ascii="Times New Roman" w:hAnsi="Times New Roman"/>
                <w:sz w:val="26"/>
                <w:szCs w:val="26"/>
              </w:rPr>
              <w:t>«</w:t>
            </w:r>
            <w:r w:rsidRPr="00B13197">
              <w:rPr>
                <w:rFonts w:ascii="Times New Roman" w:hAnsi="Times New Roman"/>
                <w:sz w:val="26"/>
                <w:szCs w:val="26"/>
              </w:rPr>
              <w:t>обратной связи</w:t>
            </w:r>
            <w:r w:rsidR="007B6E8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22" w:rsidRPr="00B13197" w:rsidRDefault="009D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Подготовлено ежеквартально</w:t>
            </w:r>
          </w:p>
        </w:tc>
      </w:tr>
      <w:tr w:rsidR="009D1C22" w:rsidRPr="00B13197" w:rsidTr="00D14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22" w:rsidRPr="00B13197" w:rsidRDefault="009D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bookmarkStart w:id="8" w:name="sub_337"/>
            <w:r w:rsidRPr="00B13197">
              <w:rPr>
                <w:rFonts w:ascii="Times New Roman" w:hAnsi="Times New Roman"/>
                <w:sz w:val="26"/>
                <w:szCs w:val="26"/>
              </w:rPr>
              <w:t>9.</w:t>
            </w:r>
            <w:bookmarkEnd w:id="8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C22" w:rsidRPr="00B13197" w:rsidRDefault="009D1C22" w:rsidP="00D14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Разъяснение должностными лицами полномочий в установленной сфере по телефону.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22" w:rsidRPr="00B13197" w:rsidRDefault="009D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</w:tbl>
    <w:p w:rsidR="006359A1" w:rsidRPr="00B13197" w:rsidRDefault="006359A1" w:rsidP="006359A1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6"/>
          <w:szCs w:val="26"/>
        </w:rPr>
      </w:pPr>
    </w:p>
    <w:p w:rsidR="009D1C22" w:rsidRPr="00B13197" w:rsidRDefault="009D1C22" w:rsidP="009D1C22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B13197">
        <w:rPr>
          <w:rFonts w:ascii="Times New Roman" w:hAnsi="Times New Roman"/>
          <w:b/>
          <w:bCs/>
          <w:sz w:val="26"/>
          <w:szCs w:val="26"/>
        </w:rPr>
        <w:lastRenderedPageBreak/>
        <w:t>Руководство по соблюдению обязательных требований</w:t>
      </w:r>
    </w:p>
    <w:tbl>
      <w:tblPr>
        <w:tblStyle w:val="af4"/>
        <w:tblW w:w="10031" w:type="dxa"/>
        <w:tblLook w:val="04A0" w:firstRow="1" w:lastRow="0" w:firstColumn="1" w:lastColumn="0" w:noHBand="0" w:noVBand="1"/>
      </w:tblPr>
      <w:tblGrid>
        <w:gridCol w:w="3936"/>
        <w:gridCol w:w="6095"/>
      </w:tblGrid>
      <w:tr w:rsidR="009D1C22" w:rsidRPr="00B13197" w:rsidTr="00D143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22" w:rsidRPr="00B13197" w:rsidRDefault="009D1C22">
            <w:pPr>
              <w:pStyle w:val="Default"/>
              <w:jc w:val="center"/>
              <w:rPr>
                <w:sz w:val="26"/>
                <w:szCs w:val="26"/>
              </w:rPr>
            </w:pPr>
            <w:r w:rsidRPr="00B13197">
              <w:rPr>
                <w:b/>
                <w:bCs/>
                <w:sz w:val="26"/>
                <w:szCs w:val="26"/>
              </w:rPr>
              <w:t>Нарушение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22" w:rsidRPr="00B13197" w:rsidRDefault="009D1C22">
            <w:pPr>
              <w:pStyle w:val="Default"/>
              <w:jc w:val="center"/>
              <w:rPr>
                <w:sz w:val="26"/>
                <w:szCs w:val="26"/>
              </w:rPr>
            </w:pPr>
            <w:r w:rsidRPr="00B13197">
              <w:rPr>
                <w:b/>
                <w:bCs/>
                <w:sz w:val="26"/>
                <w:szCs w:val="26"/>
              </w:rPr>
              <w:t>Разъяснения</w:t>
            </w:r>
          </w:p>
        </w:tc>
      </w:tr>
      <w:tr w:rsidR="009D1C22" w:rsidRPr="00B13197" w:rsidTr="00D143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22" w:rsidRPr="00B13197" w:rsidRDefault="009D1C2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B13197">
              <w:rPr>
                <w:rFonts w:ascii="Times New Roman" w:hAnsi="Times New Roman"/>
                <w:b/>
                <w:bCs/>
                <w:sz w:val="26"/>
                <w:szCs w:val="26"/>
              </w:rPr>
              <w:t>Осуществление обращения пищевой продукции животного происхождения без ветеринарных сопроводительных документов</w:t>
            </w:r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 xml:space="preserve">, является нарушением ст. 3, Федеральный закон от 02.01.2000 </w:t>
            </w:r>
            <w:r w:rsidR="00D143B5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 xml:space="preserve"> 29-ФЗ </w:t>
            </w:r>
            <w:r w:rsidR="007B6E85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>О качестве и безопасности пищевых продуктов</w:t>
            </w:r>
            <w:r w:rsidR="007B6E85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 xml:space="preserve">, п. 3 ветеринарных правил организации работы по оформлению ветеринарных сопроводительных документов, утв. Приказом Минсельхоза России от 27.12.2016 </w:t>
            </w:r>
            <w:r w:rsidR="00D143B5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 xml:space="preserve"> 589.</w:t>
            </w:r>
          </w:p>
          <w:p w:rsidR="009D1C22" w:rsidRPr="00B13197" w:rsidRDefault="009D1C2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22" w:rsidRPr="00B13197" w:rsidRDefault="009D1C2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 xml:space="preserve">В соответствии с </w:t>
            </w:r>
            <w:proofErr w:type="spellStart"/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>п.п</w:t>
            </w:r>
            <w:proofErr w:type="spellEnd"/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 xml:space="preserve">. 2,3 ветеринарных правил организации работы по оформлению ветеринарных сопроводительных документов, утвержденных приказом Минсельхоза России от 27.12.2016 </w:t>
            </w:r>
            <w:r w:rsidR="00D143B5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>589 ВСД (ветеринарные сертификаты, ветеринарные свидетельства, ветеринарные справки), характеризующие территориальное и видовое происхождение, ветеринарно-санитарное состояние сопровождаемого подконтрольного товара, эпизоотическое благополучие территорий его происхождения и позволяющие идентифицировать подконтрольный товар, оформляются на подконтрольные товары, включенные в Перечень подконтрольных товаров, подлежащих сопровождению</w:t>
            </w:r>
            <w:proofErr w:type="gramEnd"/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 xml:space="preserve"> ветеринарными сопроводительными документами, утвержденный приказом Минсельхоза России от 18 декабря 2015 г. </w:t>
            </w:r>
            <w:r w:rsidR="00D143B5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 xml:space="preserve"> 648 (зарегистрирован Минюстом России 18 февраля 2016 г., регистрационный 41118) (далее - Перечень, утвержденный приказом Минсельхоза России </w:t>
            </w:r>
            <w:r w:rsidR="00D143B5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 xml:space="preserve"> 648), из числа товаров, содержащихся в перечне подконтрольных товаров, установленном актом, составляющим право Евразийского экономического союза (далее - ЕАЭС).</w:t>
            </w:r>
          </w:p>
          <w:p w:rsidR="009D1C22" w:rsidRPr="00B13197" w:rsidRDefault="009D1C2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 xml:space="preserve">Оформление ВСД осуществляется </w:t>
            </w:r>
            <w:proofErr w:type="gramStart"/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>при</w:t>
            </w:r>
            <w:proofErr w:type="gramEnd"/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9D1C22" w:rsidRPr="00B13197" w:rsidRDefault="009D1C2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>производстве</w:t>
            </w:r>
            <w:proofErr w:type="gramEnd"/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 xml:space="preserve"> партии подконтрольного товара (за исключением случаев, когда их оформление не требуется в соответствии с настоящими Правилами);</w:t>
            </w:r>
          </w:p>
          <w:p w:rsidR="009D1C22" w:rsidRPr="00B13197" w:rsidRDefault="009D1C2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>перемещении</w:t>
            </w:r>
            <w:proofErr w:type="gramEnd"/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 xml:space="preserve"> (перевозке) подконтрольного товара (за исключением случаев, когда их оформление не требуется в соответствии с настоящими Правилами);</w:t>
            </w:r>
          </w:p>
          <w:p w:rsidR="009D1C22" w:rsidRPr="00B13197" w:rsidRDefault="009D1C2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>переходе</w:t>
            </w:r>
            <w:proofErr w:type="gramEnd"/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 xml:space="preserve"> права собственности на подконтрольный товар (за исключением передачи (реализации) подконтрольного товара покупателю для личного или иного потребления, не связанного с предпринимательской деятельностью).</w:t>
            </w:r>
          </w:p>
        </w:tc>
      </w:tr>
      <w:tr w:rsidR="009D1C22" w:rsidRPr="00B13197" w:rsidTr="00D143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22" w:rsidRPr="00B13197" w:rsidRDefault="009D1C2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B131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Отсутствует маркировка на подконтрольную продукцию, </w:t>
            </w:r>
            <w:r w:rsidRPr="00B13197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содержащая сведения об условиях хранения и сроке годности продукции</w:t>
            </w:r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>, является нарушением ч.</w:t>
            </w:r>
            <w:r w:rsidR="00D143B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>9 ст.</w:t>
            </w:r>
            <w:r w:rsidR="00D143B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 xml:space="preserve">17 ТРТС 021/2011 Технического регламента Таможенного союза </w:t>
            </w:r>
            <w:r w:rsidR="007B6E85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>О безопасности пищевой продукции</w:t>
            </w:r>
            <w:r w:rsidR="007B6E85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22" w:rsidRPr="00B13197" w:rsidRDefault="009D1C2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В соответствии с частью 9 статьи 17 </w:t>
            </w:r>
            <w:proofErr w:type="gramStart"/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>ТР</w:t>
            </w:r>
            <w:proofErr w:type="gramEnd"/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 xml:space="preserve"> ТС 021/2011 пищевая продукция, находящаяся на хранении, </w:t>
            </w:r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должна сопровождаться информацией об условиях хранения, сроке годности данной продукции.</w:t>
            </w:r>
          </w:p>
          <w:p w:rsidR="009D1C22" w:rsidRPr="00B13197" w:rsidRDefault="009D1C2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D1C22" w:rsidRPr="00B13197" w:rsidTr="00D143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22" w:rsidRPr="00B13197" w:rsidRDefault="009D1C22" w:rsidP="00D143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B13197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Осуществление оборота подконтрольной продукции без товаросопроводительных документов</w:t>
            </w:r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 xml:space="preserve">, является нарушением с п. 3 ст. 5 </w:t>
            </w:r>
            <w:proofErr w:type="gramStart"/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>ТР</w:t>
            </w:r>
            <w:proofErr w:type="gramEnd"/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 xml:space="preserve"> ТС 021/2011 Технического регламента Таможенного союза </w:t>
            </w:r>
            <w:r w:rsidR="007B6E85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>О безопасности пищевой продукции</w:t>
            </w:r>
            <w:r w:rsidR="007B6E85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 xml:space="preserve">, ст. 3, Федеральный закон от 02.01.2000 </w:t>
            </w:r>
            <w:r w:rsidR="00D143B5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 xml:space="preserve"> 29-ФЗ </w:t>
            </w:r>
            <w:r w:rsidR="007B6E85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>О качестве и безопасности пищевых продуктов</w:t>
            </w:r>
            <w:r w:rsidR="007B6E85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22" w:rsidRPr="00B13197" w:rsidRDefault="009D1C2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 xml:space="preserve">В соответствии с п. 3 ст. 5 </w:t>
            </w:r>
            <w:proofErr w:type="gramStart"/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>ТР</w:t>
            </w:r>
            <w:proofErr w:type="gramEnd"/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 xml:space="preserve"> ТС 021/2011 пищевая продукция, находящаяся в обращении, в том числе продовольственное (пищевое) сырье, должна сопровождаться товаросопроводительной документацией, обеспечивающей прослеживаемость данной продукции.</w:t>
            </w:r>
          </w:p>
        </w:tc>
      </w:tr>
      <w:tr w:rsidR="009D1C22" w:rsidRPr="00B13197" w:rsidTr="00D143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22" w:rsidRPr="00B13197" w:rsidRDefault="009D1C22" w:rsidP="00D143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B13197">
              <w:rPr>
                <w:rFonts w:ascii="Times New Roman" w:hAnsi="Times New Roman"/>
                <w:b/>
                <w:bCs/>
                <w:sz w:val="26"/>
                <w:szCs w:val="26"/>
              </w:rPr>
              <w:t>Отказ от проведения ветеринарных мероприятий, обеспечивающих предупреждение болезней животных и безопасность в ветеринарно-санитарном отношении продуктов животноводства.</w:t>
            </w:r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 xml:space="preserve"> С</w:t>
            </w:r>
            <w:r w:rsidRPr="00B131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одержание в ненадлежащем состоянии животноводческих помещений. Загрязнение окружающей среды отходами животноводства, </w:t>
            </w:r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 xml:space="preserve">является нарушением ст. 18 Закона РФ от 14.05.1993 </w:t>
            </w:r>
            <w:r w:rsidR="00D143B5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 xml:space="preserve"> 4979-1 </w:t>
            </w:r>
            <w:r w:rsidR="007B6E85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>О ветеринарии</w:t>
            </w:r>
            <w:r w:rsidR="007B6E85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="00D143B5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22" w:rsidRPr="00B13197" w:rsidRDefault="009D1C2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 xml:space="preserve">В соответствии с ст.18 Закона РФ от 14.05.1993 № 4979-1 </w:t>
            </w:r>
            <w:r w:rsidR="007B6E85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>О ветеринарии</w:t>
            </w:r>
            <w:r w:rsidR="007B6E85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 xml:space="preserve"> владельцы животных и производители продуктов животноводства обязаны: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79"/>
            </w:tblGrid>
            <w:tr w:rsidR="009D1C22" w:rsidRPr="00B13197">
              <w:trPr>
                <w:trHeight w:val="179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1C22" w:rsidRPr="00B13197" w:rsidRDefault="009D1C2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textAlignment w:val="baseline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B13197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-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животноводческие помещения, не допускать загрязнения окружающей среды отходами животноводства; </w:t>
                  </w:r>
                </w:p>
                <w:p w:rsidR="009D1C22" w:rsidRPr="00B13197" w:rsidRDefault="009D1C2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textAlignment w:val="baseline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B13197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-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животноводства; </w:t>
                  </w:r>
                </w:p>
                <w:p w:rsidR="009D1C22" w:rsidRPr="00B13197" w:rsidRDefault="009D1C2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textAlignment w:val="baseline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B13197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- 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</w:t>
                  </w:r>
                  <w:r w:rsidRPr="00B13197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lastRenderedPageBreak/>
                    <w:t xml:space="preserve">Российской Федерации, по их требованию животных для осмотра, немедленно извещать указанных специалистов </w:t>
                  </w:r>
                  <w:proofErr w:type="gramStart"/>
                  <w:r w:rsidRPr="00B13197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о</w:t>
                  </w:r>
                  <w:proofErr w:type="gramEnd"/>
                  <w:r w:rsidRPr="00B13197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всех случаях внезапного падежа или одновременного массового заболевания животных, а также об их необычном поведении. </w:t>
                  </w:r>
                </w:p>
              </w:tc>
            </w:tr>
          </w:tbl>
          <w:p w:rsidR="009D1C22" w:rsidRPr="00B13197" w:rsidRDefault="009D1C2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D1C22" w:rsidRPr="00B13197" w:rsidTr="00D143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22" w:rsidRPr="00B13197" w:rsidRDefault="009D1C2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13197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Что может быть причиной возникновения особо опасных болезней животных на территории области?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22" w:rsidRPr="00B13197" w:rsidRDefault="009D1C2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>Чаще всего это скармливание свиньям термически не обработанных пищевых отходов или кормов, содержащих возбудителя. Другой причиной может быть контакт домашней свиньи с больным диким животным. Причиной также может быть приобретение животных без документов и из неблагополучных пунктов, отказ от проведения ветеринарными врачами противоэпизоотических мероприятий, а также несвоевременное уведомление ветеринарных специалистов о падеже животного.</w:t>
            </w:r>
          </w:p>
        </w:tc>
      </w:tr>
      <w:tr w:rsidR="009D1C22" w:rsidRPr="00B13197" w:rsidTr="00D143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22" w:rsidRPr="00B13197" w:rsidRDefault="009D1C2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13197">
              <w:rPr>
                <w:rFonts w:ascii="Times New Roman" w:hAnsi="Times New Roman"/>
                <w:b/>
                <w:bCs/>
                <w:sz w:val="26"/>
                <w:szCs w:val="26"/>
              </w:rPr>
              <w:t>Избежать административного наказания и предотвратить возникновение заболеваний можно.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22" w:rsidRPr="00B13197" w:rsidRDefault="009D1C2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B13197">
              <w:rPr>
                <w:rFonts w:ascii="Times New Roman" w:hAnsi="Times New Roman"/>
                <w:bCs/>
                <w:sz w:val="26"/>
                <w:szCs w:val="26"/>
              </w:rPr>
              <w:t>Нужно выполнять требования технических регламентов и законов, а именно - осуществлять обращение только подконтрольных товаров, которые соответствуют установленным требованиям и имеют товаросопроводительную документацию, подтверждающую происхождение и безопасность (декларации о соответствии, ветеринарные сопроводительные документы).</w:t>
            </w:r>
          </w:p>
        </w:tc>
      </w:tr>
    </w:tbl>
    <w:p w:rsidR="001B10DF" w:rsidRPr="00B13197" w:rsidRDefault="001B10DF" w:rsidP="00E53DFE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eastAsia="Cambria" w:hAnsi="Times New Roman"/>
          <w:color w:val="000000"/>
          <w:kern w:val="24"/>
          <w:sz w:val="26"/>
          <w:szCs w:val="26"/>
        </w:rPr>
      </w:pPr>
    </w:p>
    <w:p w:rsidR="001B10DF" w:rsidRPr="00B13197" w:rsidRDefault="001B10DF" w:rsidP="001B10DF">
      <w:pPr>
        <w:pStyle w:val="3"/>
        <w:spacing w:line="276" w:lineRule="auto"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B13197">
        <w:rPr>
          <w:rFonts w:ascii="Times New Roman" w:hAnsi="Times New Roman"/>
          <w:color w:val="000000"/>
          <w:sz w:val="26"/>
          <w:szCs w:val="26"/>
        </w:rPr>
        <w:t>Республика Бурятия</w:t>
      </w:r>
    </w:p>
    <w:p w:rsidR="00627ECF" w:rsidRPr="00B13197" w:rsidRDefault="00627ECF" w:rsidP="00B073C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B13197" w:rsidRPr="00B13197" w:rsidRDefault="00B13197" w:rsidP="00C428C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 xml:space="preserve">На территории Республики Бурятия в ФГИС </w:t>
      </w:r>
      <w:proofErr w:type="spellStart"/>
      <w:r w:rsidRPr="00B13197">
        <w:rPr>
          <w:rFonts w:ascii="Times New Roman" w:hAnsi="Times New Roman"/>
          <w:bCs/>
          <w:sz w:val="26"/>
          <w:szCs w:val="26"/>
        </w:rPr>
        <w:t>ВетИС</w:t>
      </w:r>
      <w:proofErr w:type="spellEnd"/>
      <w:r w:rsidRPr="00B13197">
        <w:rPr>
          <w:rFonts w:ascii="Times New Roman" w:hAnsi="Times New Roman"/>
          <w:bCs/>
          <w:sz w:val="26"/>
          <w:szCs w:val="26"/>
        </w:rPr>
        <w:t xml:space="preserve"> </w:t>
      </w:r>
      <w:r w:rsidR="007B6E85">
        <w:rPr>
          <w:rFonts w:ascii="Times New Roman" w:hAnsi="Times New Roman"/>
          <w:bCs/>
          <w:sz w:val="26"/>
          <w:szCs w:val="26"/>
        </w:rPr>
        <w:t>«</w:t>
      </w:r>
      <w:r w:rsidRPr="00B13197">
        <w:rPr>
          <w:rFonts w:ascii="Times New Roman" w:hAnsi="Times New Roman"/>
          <w:bCs/>
          <w:sz w:val="26"/>
          <w:szCs w:val="26"/>
        </w:rPr>
        <w:t>Цербе</w:t>
      </w:r>
      <w:r w:rsidR="00C428C2">
        <w:rPr>
          <w:rFonts w:ascii="Times New Roman" w:hAnsi="Times New Roman"/>
          <w:bCs/>
          <w:sz w:val="26"/>
          <w:szCs w:val="26"/>
        </w:rPr>
        <w:t>р</w:t>
      </w:r>
      <w:r w:rsidR="007B6E85">
        <w:rPr>
          <w:rFonts w:ascii="Times New Roman" w:hAnsi="Times New Roman"/>
          <w:bCs/>
          <w:sz w:val="26"/>
          <w:szCs w:val="26"/>
        </w:rPr>
        <w:t>»</w:t>
      </w:r>
      <w:r w:rsidR="00C428C2">
        <w:rPr>
          <w:rFonts w:ascii="Times New Roman" w:hAnsi="Times New Roman"/>
          <w:bCs/>
          <w:sz w:val="26"/>
          <w:szCs w:val="26"/>
        </w:rPr>
        <w:t xml:space="preserve"> по ветеринарному надзору на 1 января 2023 года </w:t>
      </w:r>
      <w:r w:rsidRPr="00B13197">
        <w:rPr>
          <w:rFonts w:ascii="Times New Roman" w:hAnsi="Times New Roman"/>
          <w:bCs/>
          <w:sz w:val="26"/>
          <w:szCs w:val="26"/>
        </w:rPr>
        <w:t xml:space="preserve">зарегистрировано </w:t>
      </w:r>
      <w:r w:rsidRPr="00B13197">
        <w:rPr>
          <w:rFonts w:ascii="Times New Roman" w:hAnsi="Times New Roman"/>
          <w:b/>
          <w:bCs/>
          <w:sz w:val="26"/>
          <w:szCs w:val="26"/>
        </w:rPr>
        <w:t>29</w:t>
      </w:r>
      <w:r w:rsidR="00D143B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13197">
        <w:rPr>
          <w:rFonts w:ascii="Times New Roman" w:hAnsi="Times New Roman"/>
          <w:b/>
          <w:bCs/>
          <w:sz w:val="26"/>
          <w:szCs w:val="26"/>
        </w:rPr>
        <w:t xml:space="preserve">991 </w:t>
      </w:r>
      <w:r w:rsidRPr="00B13197">
        <w:rPr>
          <w:rFonts w:ascii="Times New Roman" w:hAnsi="Times New Roman"/>
          <w:bCs/>
          <w:sz w:val="26"/>
          <w:szCs w:val="26"/>
        </w:rPr>
        <w:t xml:space="preserve">хозяйствующий субъект, из них юридических лиц (ЮЛ) – </w:t>
      </w:r>
      <w:r w:rsidRPr="00B13197">
        <w:rPr>
          <w:rFonts w:ascii="Times New Roman" w:hAnsi="Times New Roman"/>
          <w:b/>
          <w:bCs/>
          <w:sz w:val="26"/>
          <w:szCs w:val="26"/>
        </w:rPr>
        <w:t>2</w:t>
      </w:r>
      <w:r w:rsidR="00D143B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13197">
        <w:rPr>
          <w:rFonts w:ascii="Times New Roman" w:hAnsi="Times New Roman"/>
          <w:b/>
          <w:bCs/>
          <w:sz w:val="26"/>
          <w:szCs w:val="26"/>
        </w:rPr>
        <w:t>553</w:t>
      </w:r>
      <w:r w:rsidRPr="00B13197">
        <w:rPr>
          <w:rFonts w:ascii="Times New Roman" w:hAnsi="Times New Roman"/>
          <w:bCs/>
          <w:sz w:val="26"/>
          <w:szCs w:val="26"/>
        </w:rPr>
        <w:t xml:space="preserve">, индивидуальных предпринимателей (ИП) – </w:t>
      </w:r>
      <w:r w:rsidRPr="00B13197">
        <w:rPr>
          <w:rFonts w:ascii="Times New Roman" w:hAnsi="Times New Roman"/>
          <w:b/>
          <w:bCs/>
          <w:sz w:val="26"/>
          <w:szCs w:val="26"/>
        </w:rPr>
        <w:t>3</w:t>
      </w:r>
      <w:r w:rsidR="00D143B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13197">
        <w:rPr>
          <w:rFonts w:ascii="Times New Roman" w:hAnsi="Times New Roman"/>
          <w:b/>
          <w:bCs/>
          <w:sz w:val="26"/>
          <w:szCs w:val="26"/>
        </w:rPr>
        <w:t>786</w:t>
      </w:r>
      <w:r w:rsidRPr="00B13197">
        <w:rPr>
          <w:rFonts w:ascii="Times New Roman" w:hAnsi="Times New Roman"/>
          <w:bCs/>
          <w:sz w:val="26"/>
          <w:szCs w:val="26"/>
        </w:rPr>
        <w:t xml:space="preserve">, физических лиц – </w:t>
      </w:r>
      <w:r w:rsidRPr="00B13197">
        <w:rPr>
          <w:rFonts w:ascii="Times New Roman" w:hAnsi="Times New Roman"/>
          <w:b/>
          <w:bCs/>
          <w:sz w:val="26"/>
          <w:szCs w:val="26"/>
        </w:rPr>
        <w:t>23</w:t>
      </w:r>
      <w:r w:rsidR="00D143B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13197">
        <w:rPr>
          <w:rFonts w:ascii="Times New Roman" w:hAnsi="Times New Roman"/>
          <w:b/>
          <w:bCs/>
          <w:sz w:val="26"/>
          <w:szCs w:val="26"/>
        </w:rPr>
        <w:t>652</w:t>
      </w:r>
      <w:r w:rsidR="00C428C2">
        <w:rPr>
          <w:rFonts w:ascii="Times New Roman" w:hAnsi="Times New Roman"/>
          <w:bCs/>
          <w:sz w:val="26"/>
          <w:szCs w:val="26"/>
        </w:rPr>
        <w:t xml:space="preserve">, </w:t>
      </w:r>
      <w:r w:rsidRPr="00B13197">
        <w:rPr>
          <w:rFonts w:ascii="Times New Roman" w:hAnsi="Times New Roman"/>
          <w:bCs/>
          <w:sz w:val="26"/>
          <w:szCs w:val="26"/>
        </w:rPr>
        <w:t xml:space="preserve">категория риска присвоена </w:t>
      </w:r>
      <w:r w:rsidRPr="00D143B5">
        <w:rPr>
          <w:rFonts w:ascii="Times New Roman" w:hAnsi="Times New Roman"/>
          <w:b/>
          <w:bCs/>
          <w:sz w:val="26"/>
          <w:szCs w:val="26"/>
        </w:rPr>
        <w:t>5</w:t>
      </w:r>
      <w:r w:rsidR="00D143B5" w:rsidRPr="00D143B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143B5">
        <w:rPr>
          <w:rFonts w:ascii="Times New Roman" w:hAnsi="Times New Roman"/>
          <w:b/>
          <w:bCs/>
          <w:sz w:val="26"/>
          <w:szCs w:val="26"/>
        </w:rPr>
        <w:t>941</w:t>
      </w:r>
      <w:r w:rsidRPr="00B13197">
        <w:rPr>
          <w:rFonts w:ascii="Times New Roman" w:hAnsi="Times New Roman"/>
          <w:bCs/>
          <w:sz w:val="26"/>
          <w:szCs w:val="26"/>
        </w:rPr>
        <w:t xml:space="preserve"> хозяйствующим субъектам.</w:t>
      </w:r>
    </w:p>
    <w:p w:rsidR="00D143B5" w:rsidRDefault="00B13197" w:rsidP="00D143B5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B13197">
        <w:rPr>
          <w:rFonts w:ascii="Times New Roman" w:hAnsi="Times New Roman"/>
          <w:bCs/>
          <w:sz w:val="26"/>
          <w:szCs w:val="26"/>
        </w:rPr>
        <w:t>В 2022 году в рамках контрольно-надзорных мероприятий проверено 53 объекта, на которых осуществляется содержание и разведение сельскохозяйственных животных, оборот не переработанной продукции животного происхождения.</w:t>
      </w:r>
    </w:p>
    <w:p w:rsidR="00D143B5" w:rsidRPr="00B13197" w:rsidRDefault="00D143B5" w:rsidP="00B13197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</w:p>
    <w:p w:rsidR="00D143B5" w:rsidRPr="00D143B5" w:rsidRDefault="00B13197" w:rsidP="00D143B5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b/>
          <w:bCs/>
          <w:iCs/>
          <w:sz w:val="26"/>
          <w:szCs w:val="26"/>
        </w:rPr>
      </w:pPr>
      <w:r w:rsidRPr="00B13197">
        <w:rPr>
          <w:rFonts w:ascii="Times New Roman" w:hAnsi="Times New Roman"/>
          <w:b/>
          <w:bCs/>
          <w:sz w:val="26"/>
          <w:szCs w:val="26"/>
        </w:rPr>
        <w:t>Динамика</w:t>
      </w:r>
      <w:r w:rsidRPr="00B13197">
        <w:rPr>
          <w:rFonts w:ascii="Times New Roman" w:hAnsi="Times New Roman"/>
          <w:b/>
          <w:bCs/>
          <w:iCs/>
          <w:sz w:val="26"/>
          <w:szCs w:val="26"/>
        </w:rPr>
        <w:t xml:space="preserve"> данных деятельности</w:t>
      </w:r>
      <w:r w:rsidRPr="00B13197">
        <w:rPr>
          <w:rFonts w:ascii="Times New Roman" w:hAnsi="Times New Roman"/>
          <w:b/>
          <w:snapToGrid w:val="0"/>
          <w:sz w:val="26"/>
          <w:szCs w:val="26"/>
        </w:rPr>
        <w:t xml:space="preserve"> </w:t>
      </w:r>
      <w:r w:rsidRPr="00B13197">
        <w:rPr>
          <w:rFonts w:ascii="Times New Roman" w:hAnsi="Times New Roman"/>
          <w:b/>
          <w:bCs/>
          <w:iCs/>
          <w:sz w:val="26"/>
          <w:szCs w:val="26"/>
        </w:rPr>
        <w:t>в 2022 году (в сравнении с 2021</w:t>
      </w:r>
      <w:r w:rsidR="00C428C2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Pr="00B13197">
        <w:rPr>
          <w:rFonts w:ascii="Times New Roman" w:hAnsi="Times New Roman"/>
          <w:b/>
          <w:bCs/>
          <w:iCs/>
          <w:sz w:val="26"/>
          <w:szCs w:val="26"/>
        </w:rPr>
        <w:t>годом)</w:t>
      </w:r>
    </w:p>
    <w:tbl>
      <w:tblPr>
        <w:tblW w:w="1048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1841"/>
        <w:gridCol w:w="940"/>
        <w:gridCol w:w="907"/>
        <w:gridCol w:w="1554"/>
      </w:tblGrid>
      <w:tr w:rsidR="00B13197" w:rsidRPr="00B13197" w:rsidTr="00255B8C">
        <w:trPr>
          <w:trHeight w:val="532"/>
        </w:trPr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97" w:rsidRPr="00B13197" w:rsidRDefault="00B13197" w:rsidP="00255B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97" w:rsidRPr="00B13197" w:rsidRDefault="00B13197" w:rsidP="00255B8C">
            <w:pPr>
              <w:ind w:left="-108" w:right="-108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ЮЛ и ИП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97" w:rsidRPr="00B13197" w:rsidRDefault="00B13197" w:rsidP="00255B8C">
            <w:pPr>
              <w:ind w:left="-108" w:right="-108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ОМСУ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97" w:rsidRPr="00B13197" w:rsidRDefault="00B13197" w:rsidP="00255B8C">
            <w:pPr>
              <w:ind w:left="-108" w:right="-108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ОГВ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97" w:rsidRPr="00B13197" w:rsidRDefault="00B13197" w:rsidP="00255B8C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b/>
                <w:bCs/>
                <w:color w:val="333333"/>
                <w:kern w:val="24"/>
                <w:sz w:val="26"/>
                <w:szCs w:val="26"/>
              </w:rPr>
              <w:t>Итого</w:t>
            </w:r>
          </w:p>
        </w:tc>
      </w:tr>
      <w:tr w:rsidR="00B13197" w:rsidRPr="00B13197" w:rsidTr="00255B8C">
        <w:trPr>
          <w:trHeight w:val="532"/>
        </w:trPr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overflowPunct w:val="0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B13197">
              <w:rPr>
                <w:rFonts w:ascii="Times New Roman" w:hAnsi="Times New Roman"/>
                <w:b/>
                <w:color w:val="333333"/>
                <w:kern w:val="24"/>
                <w:sz w:val="26"/>
                <w:szCs w:val="26"/>
              </w:rPr>
              <w:t>Общее количество проверок (инспекций) и мероприятий по контролю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25 (135)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25 (135)</w:t>
            </w:r>
          </w:p>
        </w:tc>
      </w:tr>
      <w:tr w:rsidR="00B13197" w:rsidRPr="00B13197" w:rsidTr="00255B8C">
        <w:trPr>
          <w:trHeight w:val="470"/>
        </w:trPr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overflowPunct w:val="0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lastRenderedPageBreak/>
              <w:t xml:space="preserve">в </w:t>
            </w:r>
            <w:proofErr w:type="spellStart"/>
            <w:r w:rsidRPr="00B13197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т.ч</w:t>
            </w:r>
            <w:proofErr w:type="spellEnd"/>
            <w:r w:rsidRPr="00B13197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. количество плановых проверок (инспекций)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19 (9)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19 (9)</w:t>
            </w:r>
          </w:p>
        </w:tc>
      </w:tr>
      <w:tr w:rsidR="00B13197" w:rsidRPr="00B13197" w:rsidTr="00255B8C">
        <w:trPr>
          <w:trHeight w:val="536"/>
        </w:trPr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overflowPunct w:val="0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 xml:space="preserve">в </w:t>
            </w:r>
            <w:proofErr w:type="spellStart"/>
            <w:r w:rsidRPr="00B13197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т.ч</w:t>
            </w:r>
            <w:proofErr w:type="spellEnd"/>
            <w:r w:rsidRPr="00B13197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. количество внеплановых проверок (инспекций)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6 (126)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6 (126)</w:t>
            </w:r>
          </w:p>
        </w:tc>
      </w:tr>
      <w:tr w:rsidR="00B13197" w:rsidRPr="00B13197" w:rsidTr="00255B8C">
        <w:trPr>
          <w:trHeight w:val="616"/>
        </w:trPr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overflowPunct w:val="0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 xml:space="preserve">в </w:t>
            </w:r>
            <w:proofErr w:type="spellStart"/>
            <w:r w:rsidRPr="00B13197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т.ч</w:t>
            </w:r>
            <w:proofErr w:type="spellEnd"/>
            <w:r w:rsidRPr="00B13197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. количество мероприятий по контролю без взаимодействия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701 (0)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701 (0)</w:t>
            </w:r>
          </w:p>
        </w:tc>
      </w:tr>
      <w:tr w:rsidR="00B13197" w:rsidRPr="00B13197" w:rsidTr="00255B8C">
        <w:trPr>
          <w:trHeight w:val="526"/>
        </w:trPr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overflowPunct w:val="0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B13197">
              <w:rPr>
                <w:rFonts w:ascii="Times New Roman" w:hAnsi="Times New Roman"/>
                <w:b/>
                <w:color w:val="333333"/>
                <w:kern w:val="24"/>
                <w:sz w:val="26"/>
                <w:szCs w:val="26"/>
              </w:rPr>
              <w:t xml:space="preserve">Количество выявленных нарушений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934 (706)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934 (706)</w:t>
            </w:r>
          </w:p>
        </w:tc>
      </w:tr>
      <w:tr w:rsidR="00B13197" w:rsidRPr="00B13197" w:rsidTr="00255B8C">
        <w:trPr>
          <w:trHeight w:val="606"/>
        </w:trPr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overflowPunct w:val="0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B13197">
              <w:rPr>
                <w:rFonts w:ascii="Times New Roman" w:hAnsi="Times New Roman"/>
                <w:b/>
                <w:color w:val="333333"/>
                <w:kern w:val="24"/>
                <w:sz w:val="26"/>
                <w:szCs w:val="26"/>
              </w:rPr>
              <w:t xml:space="preserve">Количество административных наказаний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395 (712)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395 (712)</w:t>
            </w:r>
          </w:p>
        </w:tc>
      </w:tr>
      <w:tr w:rsidR="00B13197" w:rsidRPr="00B13197" w:rsidTr="00255B8C">
        <w:trPr>
          <w:trHeight w:val="606"/>
        </w:trPr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overflowPunct w:val="0"/>
              <w:textAlignment w:val="baseline"/>
              <w:rPr>
                <w:rFonts w:ascii="Times New Roman" w:hAnsi="Times New Roman"/>
                <w:b/>
                <w:color w:val="333333"/>
                <w:kern w:val="24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b/>
                <w:color w:val="333333"/>
                <w:kern w:val="24"/>
                <w:sz w:val="26"/>
                <w:szCs w:val="26"/>
              </w:rPr>
              <w:t>Количество административных наказаний заменено предупреждением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273 (564)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273 (564)</w:t>
            </w:r>
          </w:p>
        </w:tc>
      </w:tr>
      <w:tr w:rsidR="00B13197" w:rsidRPr="00B13197" w:rsidTr="00255B8C">
        <w:trPr>
          <w:trHeight w:val="673"/>
        </w:trPr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overflowPunct w:val="0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B13197">
              <w:rPr>
                <w:rFonts w:ascii="Times New Roman" w:hAnsi="Times New Roman"/>
                <w:b/>
                <w:color w:val="333333"/>
                <w:kern w:val="24"/>
                <w:sz w:val="26"/>
                <w:szCs w:val="26"/>
              </w:rPr>
              <w:t>Сумма наложенных штрафов</w:t>
            </w:r>
            <w:r w:rsidRPr="00B13197">
              <w:rPr>
                <w:rFonts w:ascii="Times New Roman" w:hAnsi="Times New Roman"/>
                <w:b/>
                <w:color w:val="333333"/>
                <w:kern w:val="24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222 (1196,5)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0 (0)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3197" w:rsidRPr="00B13197" w:rsidRDefault="00B13197" w:rsidP="00255B8C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13197">
              <w:rPr>
                <w:rFonts w:ascii="Times New Roman" w:hAnsi="Times New Roman"/>
                <w:sz w:val="26"/>
                <w:szCs w:val="26"/>
              </w:rPr>
              <w:t>222 (1196,5)</w:t>
            </w:r>
          </w:p>
        </w:tc>
      </w:tr>
    </w:tbl>
    <w:p w:rsidR="0012117A" w:rsidRDefault="0012117A" w:rsidP="00C428C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center"/>
        <w:textAlignment w:val="baseline"/>
        <w:rPr>
          <w:rFonts w:ascii="Times New Roman" w:hAnsi="Times New Roman"/>
          <w:b/>
          <w:bCs/>
          <w:sz w:val="26"/>
          <w:szCs w:val="26"/>
        </w:rPr>
      </w:pPr>
    </w:p>
    <w:p w:rsidR="00C428C2" w:rsidRDefault="00C428C2" w:rsidP="00C428C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center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C6202E">
        <w:rPr>
          <w:rFonts w:ascii="Times New Roman" w:hAnsi="Times New Roman"/>
          <w:b/>
          <w:bCs/>
          <w:sz w:val="26"/>
          <w:szCs w:val="26"/>
        </w:rPr>
        <w:t>Анализ выявленных нарушений и причи</w:t>
      </w:r>
      <w:r>
        <w:rPr>
          <w:rFonts w:ascii="Times New Roman" w:hAnsi="Times New Roman"/>
          <w:b/>
          <w:bCs/>
          <w:sz w:val="26"/>
          <w:szCs w:val="26"/>
        </w:rPr>
        <w:t>н их систематического появления</w:t>
      </w:r>
    </w:p>
    <w:p w:rsidR="00C428C2" w:rsidRPr="00C6202E" w:rsidRDefault="00C428C2" w:rsidP="0012117A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C6202E">
        <w:rPr>
          <w:rFonts w:ascii="Times New Roman" w:hAnsi="Times New Roman"/>
          <w:bCs/>
          <w:sz w:val="26"/>
          <w:szCs w:val="26"/>
        </w:rPr>
        <w:t>Основными выявленными нарушениями являются:</w:t>
      </w:r>
    </w:p>
    <w:p w:rsidR="00C428C2" w:rsidRPr="00D143B5" w:rsidRDefault="00C428C2" w:rsidP="00D143B5">
      <w:pPr>
        <w:pStyle w:val="a9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D143B5">
        <w:rPr>
          <w:rFonts w:ascii="Times New Roman" w:hAnsi="Times New Roman"/>
          <w:bCs/>
          <w:sz w:val="26"/>
          <w:szCs w:val="26"/>
        </w:rPr>
        <w:t>Несоблюдение правил содержани</w:t>
      </w:r>
      <w:r w:rsidR="00D143B5">
        <w:rPr>
          <w:rFonts w:ascii="Times New Roman" w:hAnsi="Times New Roman"/>
          <w:bCs/>
          <w:sz w:val="26"/>
          <w:szCs w:val="26"/>
        </w:rPr>
        <w:t>я сельскохозяйственных животных;</w:t>
      </w:r>
    </w:p>
    <w:p w:rsidR="00C428C2" w:rsidRPr="00D143B5" w:rsidRDefault="00C428C2" w:rsidP="00D143B5">
      <w:pPr>
        <w:pStyle w:val="a9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proofErr w:type="gramStart"/>
      <w:r w:rsidRPr="00D143B5">
        <w:rPr>
          <w:rFonts w:ascii="Times New Roman" w:hAnsi="Times New Roman"/>
          <w:bCs/>
          <w:sz w:val="26"/>
          <w:szCs w:val="26"/>
        </w:rPr>
        <w:t>При обороте подконтрольных ветеринарному надзору товаров: несвоевременное гашение ветеринарных сопроводительных документов; отсутствие ветеринарных сопроводительных документов на продукцию, на корма для непродуктивных животных; хранение продукции с истекшим сроком годности; оформление производственных ветеринарных сопроводительных документов с нарушениями; отсутствие ветеринарных сопроводительных документов на отходы животноводства при их перемещении; нарушение правил хранения умеренно опасных биологических отходов;</w:t>
      </w:r>
      <w:proofErr w:type="gramEnd"/>
      <w:r w:rsidRPr="00D143B5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D143B5">
        <w:rPr>
          <w:rFonts w:ascii="Times New Roman" w:hAnsi="Times New Roman"/>
          <w:bCs/>
          <w:sz w:val="26"/>
          <w:szCs w:val="26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(контроль).</w:t>
      </w:r>
      <w:proofErr w:type="gramEnd"/>
    </w:p>
    <w:p w:rsidR="00C428C2" w:rsidRPr="00C6202E" w:rsidRDefault="00C428C2" w:rsidP="00C428C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C6202E">
        <w:rPr>
          <w:rFonts w:ascii="Times New Roman" w:hAnsi="Times New Roman"/>
          <w:bCs/>
          <w:sz w:val="26"/>
          <w:szCs w:val="26"/>
        </w:rPr>
        <w:t>Анализ выявленных в 202</w:t>
      </w:r>
      <w:r>
        <w:rPr>
          <w:rFonts w:ascii="Times New Roman" w:hAnsi="Times New Roman"/>
          <w:bCs/>
          <w:sz w:val="26"/>
          <w:szCs w:val="26"/>
        </w:rPr>
        <w:t>2</w:t>
      </w:r>
      <w:r w:rsidRPr="00C6202E">
        <w:rPr>
          <w:rFonts w:ascii="Times New Roman" w:hAnsi="Times New Roman"/>
          <w:bCs/>
          <w:sz w:val="26"/>
          <w:szCs w:val="26"/>
        </w:rPr>
        <w:t xml:space="preserve"> году нарушений и их систематическое появление показал, что причинами систематических нарушений является следующее:</w:t>
      </w:r>
    </w:p>
    <w:p w:rsidR="00C428C2" w:rsidRPr="00D143B5" w:rsidRDefault="00C428C2" w:rsidP="00D143B5">
      <w:pPr>
        <w:pStyle w:val="a9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D143B5">
        <w:rPr>
          <w:rFonts w:ascii="Times New Roman" w:hAnsi="Times New Roman"/>
          <w:bCs/>
          <w:sz w:val="26"/>
          <w:szCs w:val="26"/>
        </w:rPr>
        <w:t>незнание субъектами предпринимательства требований ветеринарного законодательства;</w:t>
      </w:r>
    </w:p>
    <w:p w:rsidR="00C428C2" w:rsidRPr="00D143B5" w:rsidRDefault="00C428C2" w:rsidP="00D143B5">
      <w:pPr>
        <w:pStyle w:val="a9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D143B5">
        <w:rPr>
          <w:rFonts w:ascii="Times New Roman" w:hAnsi="Times New Roman"/>
          <w:bCs/>
          <w:sz w:val="26"/>
          <w:szCs w:val="26"/>
        </w:rPr>
        <w:t>нежелание исполнять субъектами требования ветеринарного законодательства;</w:t>
      </w:r>
    </w:p>
    <w:p w:rsidR="00C428C2" w:rsidRPr="00D143B5" w:rsidRDefault="00C428C2" w:rsidP="00D143B5">
      <w:pPr>
        <w:pStyle w:val="a9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D143B5">
        <w:rPr>
          <w:rFonts w:ascii="Times New Roman" w:hAnsi="Times New Roman"/>
          <w:bCs/>
          <w:sz w:val="26"/>
          <w:szCs w:val="26"/>
        </w:rPr>
        <w:t>слабая финансовая сторона субъектов малого предпринимательства не позволяет в должной мере соблюсти все требования российского законодательства по обустройству сельхозпредприятий.</w:t>
      </w:r>
    </w:p>
    <w:p w:rsidR="00C428C2" w:rsidRPr="00C6202E" w:rsidRDefault="00C428C2" w:rsidP="00C428C2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C6202E">
        <w:rPr>
          <w:rFonts w:ascii="Times New Roman" w:hAnsi="Times New Roman"/>
          <w:b/>
          <w:bCs/>
          <w:sz w:val="26"/>
          <w:szCs w:val="26"/>
        </w:rPr>
        <w:t xml:space="preserve">Профилактическая работа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984"/>
      </w:tblGrid>
      <w:tr w:rsidR="00C428C2" w:rsidRPr="00C6202E" w:rsidTr="00C42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C2" w:rsidRPr="00C6202E" w:rsidRDefault="00C428C2" w:rsidP="002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202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6202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6202E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28C2" w:rsidRPr="00C6202E" w:rsidRDefault="00C428C2" w:rsidP="002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202E">
              <w:rPr>
                <w:rFonts w:ascii="Times New Roman" w:hAnsi="Times New Roman"/>
                <w:sz w:val="26"/>
                <w:szCs w:val="26"/>
              </w:rPr>
              <w:t>Профилактические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C2" w:rsidRPr="0065759F" w:rsidRDefault="00C428C2" w:rsidP="002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5759F">
              <w:rPr>
                <w:rFonts w:ascii="Times New Roman" w:hAnsi="Times New Roman"/>
                <w:sz w:val="26"/>
                <w:szCs w:val="26"/>
              </w:rPr>
              <w:t>Периодичность проведения</w:t>
            </w:r>
          </w:p>
        </w:tc>
      </w:tr>
      <w:tr w:rsidR="00C428C2" w:rsidRPr="00C6202E" w:rsidTr="00C42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C2" w:rsidRPr="00C6202E" w:rsidRDefault="00C428C2" w:rsidP="002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202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28C2" w:rsidRPr="00C6202E" w:rsidRDefault="00C428C2" w:rsidP="00D14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02E">
              <w:rPr>
                <w:rFonts w:ascii="Times New Roman" w:hAnsi="Times New Roman"/>
                <w:sz w:val="26"/>
                <w:szCs w:val="26"/>
              </w:rPr>
              <w:t>Размещение на сайте Управления актуальной информации</w:t>
            </w:r>
          </w:p>
          <w:p w:rsidR="00C428C2" w:rsidRPr="00C6202E" w:rsidRDefault="00C428C2" w:rsidP="00D14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202E">
              <w:rPr>
                <w:rFonts w:ascii="Times New Roman" w:hAnsi="Times New Roman"/>
                <w:sz w:val="26"/>
                <w:szCs w:val="26"/>
                <w:lang w:eastAsia="en-US"/>
              </w:rPr>
              <w:t>- об основных полномочиях в указанной сфере деятельности;</w:t>
            </w:r>
          </w:p>
          <w:p w:rsidR="00C428C2" w:rsidRPr="00C6202E" w:rsidRDefault="00C428C2" w:rsidP="00D14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202E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- о мерах ответственности за нарушения ветеринарного законодательства - об обязательных требованиях в сфере государственного ве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теринарного надзора (контроля) </w:t>
            </w:r>
            <w:r w:rsidRPr="00C6202E">
              <w:rPr>
                <w:rFonts w:ascii="Times New Roman" w:hAnsi="Times New Roman"/>
                <w:sz w:val="26"/>
                <w:szCs w:val="26"/>
                <w:lang w:eastAsia="en-US"/>
              </w:rPr>
              <w:t>в части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C2" w:rsidRPr="0065759F" w:rsidRDefault="00C428C2" w:rsidP="002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5759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Постоянно, в 2022 году </w:t>
            </w:r>
            <w:r w:rsidRPr="0065759F">
              <w:rPr>
                <w:rFonts w:ascii="Times New Roman" w:hAnsi="Times New Roman"/>
                <w:sz w:val="26"/>
                <w:szCs w:val="26"/>
              </w:rPr>
              <w:lastRenderedPageBreak/>
              <w:t>размещено 25 информаций</w:t>
            </w:r>
          </w:p>
        </w:tc>
      </w:tr>
      <w:tr w:rsidR="00C428C2" w:rsidRPr="00C6202E" w:rsidTr="00C42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C2" w:rsidRPr="00C6202E" w:rsidRDefault="00C428C2" w:rsidP="002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202E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28C2" w:rsidRPr="00C6202E" w:rsidRDefault="00C428C2" w:rsidP="00D143B5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02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руководств по соблюдению обязательных требований ветеринарного законодательства Российской Федерации в виде презентаций, схем и их размещение на сайте 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C2" w:rsidRPr="0065759F" w:rsidRDefault="00C428C2" w:rsidP="002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5759F">
              <w:rPr>
                <w:rFonts w:ascii="Times New Roman" w:hAnsi="Times New Roman"/>
                <w:sz w:val="26"/>
                <w:szCs w:val="26"/>
              </w:rPr>
              <w:t>Подготовлено 6 презентаций</w:t>
            </w:r>
          </w:p>
        </w:tc>
      </w:tr>
      <w:tr w:rsidR="00C428C2" w:rsidRPr="0065759F" w:rsidTr="00C42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C2" w:rsidRPr="00C6202E" w:rsidRDefault="00C428C2" w:rsidP="002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202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28C2" w:rsidRPr="00C6202E" w:rsidRDefault="00C428C2" w:rsidP="00D14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202E">
              <w:rPr>
                <w:rFonts w:ascii="Times New Roman" w:hAnsi="Times New Roman"/>
                <w:sz w:val="26"/>
                <w:szCs w:val="26"/>
              </w:rPr>
              <w:t xml:space="preserve">Подготовка разъяснений (комментариев) о содержании новых 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действие, посредством размещения на сайте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C2" w:rsidRPr="0065759F" w:rsidRDefault="00C428C2" w:rsidP="002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5759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C428C2" w:rsidRPr="00C6202E" w:rsidTr="00C42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C2" w:rsidRPr="00C6202E" w:rsidRDefault="00C428C2" w:rsidP="002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202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28C2" w:rsidRPr="0065759F" w:rsidRDefault="00C428C2" w:rsidP="00D14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5759F">
              <w:rPr>
                <w:rFonts w:ascii="Times New Roman" w:hAnsi="Times New Roman"/>
                <w:sz w:val="26"/>
                <w:szCs w:val="26"/>
              </w:rPr>
              <w:t>Проведение консультаций с поднадзорными субъектами (</w:t>
            </w:r>
            <w:proofErr w:type="spellStart"/>
            <w:r w:rsidRPr="0065759F">
              <w:rPr>
                <w:rFonts w:ascii="Times New Roman" w:hAnsi="Times New Roman"/>
                <w:sz w:val="26"/>
                <w:szCs w:val="26"/>
              </w:rPr>
              <w:t>вебинары</w:t>
            </w:r>
            <w:proofErr w:type="spellEnd"/>
            <w:r w:rsidRPr="0065759F">
              <w:rPr>
                <w:rFonts w:ascii="Times New Roman" w:hAnsi="Times New Roman"/>
                <w:sz w:val="26"/>
                <w:szCs w:val="26"/>
              </w:rPr>
              <w:t xml:space="preserve">, конференции, рабочие группы, создание </w:t>
            </w:r>
            <w:r w:rsidR="007B6E85">
              <w:rPr>
                <w:rFonts w:ascii="Times New Roman" w:hAnsi="Times New Roman"/>
                <w:sz w:val="26"/>
                <w:szCs w:val="26"/>
              </w:rPr>
              <w:t>«</w:t>
            </w:r>
            <w:r w:rsidRPr="0065759F">
              <w:rPr>
                <w:rFonts w:ascii="Times New Roman" w:hAnsi="Times New Roman"/>
                <w:sz w:val="26"/>
                <w:szCs w:val="26"/>
              </w:rPr>
              <w:t>горячих линий</w:t>
            </w:r>
            <w:r w:rsidR="007B6E85">
              <w:rPr>
                <w:rFonts w:ascii="Times New Roman" w:hAnsi="Times New Roman"/>
                <w:sz w:val="26"/>
                <w:szCs w:val="26"/>
              </w:rPr>
              <w:t>»</w:t>
            </w:r>
            <w:r w:rsidRPr="0065759F">
              <w:rPr>
                <w:rFonts w:ascii="Times New Roman" w:hAnsi="Times New Roman"/>
                <w:sz w:val="26"/>
                <w:szCs w:val="26"/>
              </w:rPr>
              <w:t>) по разъяснению требований, содержащихся в нормативных правовых актах, об изменениях в 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C2" w:rsidRPr="0065759F" w:rsidRDefault="00C428C2" w:rsidP="002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65759F">
              <w:rPr>
                <w:rFonts w:ascii="Times New Roman" w:hAnsi="Times New Roman"/>
                <w:sz w:val="26"/>
                <w:szCs w:val="26"/>
              </w:rPr>
              <w:t xml:space="preserve">роведено </w:t>
            </w:r>
          </w:p>
          <w:p w:rsidR="00C428C2" w:rsidRPr="0065759F" w:rsidRDefault="00C428C2" w:rsidP="002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59F">
              <w:rPr>
                <w:rFonts w:ascii="Times New Roman" w:hAnsi="Times New Roman"/>
                <w:sz w:val="26"/>
                <w:szCs w:val="26"/>
              </w:rPr>
              <w:t>4 брифинга,</w:t>
            </w:r>
          </w:p>
          <w:p w:rsidR="00C428C2" w:rsidRPr="0065759F" w:rsidRDefault="00C428C2" w:rsidP="002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59F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proofErr w:type="spellStart"/>
            <w:r w:rsidRPr="0065759F">
              <w:rPr>
                <w:rFonts w:ascii="Times New Roman" w:hAnsi="Times New Roman"/>
                <w:sz w:val="26"/>
                <w:szCs w:val="26"/>
              </w:rPr>
              <w:t>вебинаров</w:t>
            </w:r>
            <w:proofErr w:type="spellEnd"/>
            <w:r w:rsidRPr="0065759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428C2" w:rsidRPr="0065759F" w:rsidRDefault="00C428C2" w:rsidP="002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5759F">
              <w:rPr>
                <w:rFonts w:ascii="Times New Roman" w:hAnsi="Times New Roman"/>
                <w:sz w:val="26"/>
                <w:szCs w:val="26"/>
              </w:rPr>
              <w:t>2 семинара</w:t>
            </w:r>
          </w:p>
        </w:tc>
      </w:tr>
      <w:tr w:rsidR="00C428C2" w:rsidRPr="00C6202E" w:rsidTr="00C42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C2" w:rsidRPr="00C6202E" w:rsidRDefault="00C428C2" w:rsidP="002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202E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428C2" w:rsidRPr="00C6202E" w:rsidRDefault="00C428C2" w:rsidP="00D14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02E">
              <w:rPr>
                <w:rFonts w:ascii="Times New Roman" w:hAnsi="Times New Roman"/>
                <w:sz w:val="26"/>
                <w:szCs w:val="26"/>
              </w:rPr>
              <w:t>Информирование неопределенного круга поднадзорных субъектов о необходимости соблюдения требований ветеринарного законодательства, о результатах деятельности, основных нарушениях, а также краткий обзор изменений требований законодательства посредством:</w:t>
            </w:r>
          </w:p>
          <w:p w:rsidR="00C428C2" w:rsidRPr="00C6202E" w:rsidRDefault="00C428C2" w:rsidP="00D14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202E">
              <w:rPr>
                <w:rFonts w:ascii="Times New Roman" w:hAnsi="Times New Roman"/>
                <w:sz w:val="26"/>
                <w:szCs w:val="26"/>
                <w:lang w:eastAsia="en-US"/>
              </w:rPr>
              <w:t>- публикаций в СМИ (газеты, журналы);</w:t>
            </w:r>
          </w:p>
          <w:p w:rsidR="00C428C2" w:rsidRPr="00C6202E" w:rsidRDefault="00C428C2" w:rsidP="00D14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202E">
              <w:rPr>
                <w:rFonts w:ascii="Times New Roman" w:hAnsi="Times New Roman"/>
                <w:sz w:val="26"/>
                <w:szCs w:val="26"/>
                <w:lang w:eastAsia="en-US"/>
              </w:rPr>
              <w:t>- публикаций в информационно-телекоммуникационной сети Интернет;</w:t>
            </w:r>
          </w:p>
          <w:p w:rsidR="00C428C2" w:rsidRPr="00C6202E" w:rsidRDefault="00C428C2" w:rsidP="00D14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202E">
              <w:rPr>
                <w:rFonts w:ascii="Times New Roman" w:hAnsi="Times New Roman"/>
                <w:sz w:val="26"/>
                <w:szCs w:val="26"/>
                <w:lang w:eastAsia="en-US"/>
              </w:rPr>
              <w:t>- выступлений на радио, телевидении, интервью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C2" w:rsidRPr="0065759F" w:rsidRDefault="00C428C2" w:rsidP="002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59F">
              <w:rPr>
                <w:rFonts w:ascii="Times New Roman" w:hAnsi="Times New Roman"/>
                <w:sz w:val="26"/>
                <w:szCs w:val="26"/>
              </w:rPr>
              <w:t>Подготовлено:</w:t>
            </w:r>
          </w:p>
          <w:p w:rsidR="00C428C2" w:rsidRPr="0065759F" w:rsidRDefault="00C428C2" w:rsidP="002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428C2" w:rsidRPr="0065759F" w:rsidRDefault="00C428C2" w:rsidP="002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59F">
              <w:rPr>
                <w:rFonts w:ascii="Times New Roman" w:hAnsi="Times New Roman"/>
                <w:sz w:val="26"/>
                <w:szCs w:val="26"/>
              </w:rPr>
              <w:t>сайт ТУ – 130, сайт ЦА – 17</w:t>
            </w:r>
          </w:p>
          <w:p w:rsidR="00C428C2" w:rsidRPr="0065759F" w:rsidRDefault="00C428C2" w:rsidP="002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59F">
              <w:rPr>
                <w:rFonts w:ascii="Times New Roman" w:hAnsi="Times New Roman"/>
                <w:sz w:val="26"/>
                <w:szCs w:val="26"/>
              </w:rPr>
              <w:t>интернет СМИ –201</w:t>
            </w:r>
          </w:p>
          <w:p w:rsidR="00C428C2" w:rsidRPr="0065759F" w:rsidRDefault="00C428C2" w:rsidP="002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59F">
              <w:rPr>
                <w:rFonts w:ascii="Times New Roman" w:hAnsi="Times New Roman"/>
                <w:sz w:val="26"/>
                <w:szCs w:val="26"/>
              </w:rPr>
              <w:t>радио – 17</w:t>
            </w:r>
          </w:p>
          <w:p w:rsidR="00C428C2" w:rsidRPr="0065759F" w:rsidRDefault="00C428C2" w:rsidP="002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59F">
              <w:rPr>
                <w:rFonts w:ascii="Times New Roman" w:hAnsi="Times New Roman"/>
                <w:sz w:val="26"/>
                <w:szCs w:val="26"/>
              </w:rPr>
              <w:t>ТВ – 11</w:t>
            </w:r>
          </w:p>
          <w:p w:rsidR="00C428C2" w:rsidRPr="0065759F" w:rsidRDefault="00C428C2" w:rsidP="002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5759F">
              <w:rPr>
                <w:rFonts w:ascii="Times New Roman" w:hAnsi="Times New Roman"/>
                <w:sz w:val="26"/>
                <w:szCs w:val="26"/>
              </w:rPr>
              <w:t>печать – 16</w:t>
            </w:r>
          </w:p>
        </w:tc>
      </w:tr>
      <w:tr w:rsidR="00C428C2" w:rsidRPr="00C6202E" w:rsidTr="00C42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C2" w:rsidRPr="00C6202E" w:rsidRDefault="00C428C2" w:rsidP="002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202E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428C2" w:rsidRPr="00C6202E" w:rsidRDefault="00C428C2" w:rsidP="00D143B5">
            <w:pPr>
              <w:pStyle w:val="afa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02E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и размещение на сайте итогов (статистики) осуществления государственного ветеринарного надзора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C2" w:rsidRPr="0065759F" w:rsidRDefault="00C428C2" w:rsidP="002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5759F">
              <w:rPr>
                <w:rFonts w:ascii="Times New Roman" w:hAnsi="Times New Roman"/>
                <w:sz w:val="26"/>
                <w:szCs w:val="26"/>
              </w:rPr>
              <w:t>Подготовлено ежеквартально</w:t>
            </w:r>
          </w:p>
        </w:tc>
      </w:tr>
      <w:tr w:rsidR="00C428C2" w:rsidRPr="00C6202E" w:rsidTr="00C42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C2" w:rsidRPr="00C6202E" w:rsidRDefault="00C428C2" w:rsidP="002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202E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428C2" w:rsidRPr="00C6202E" w:rsidRDefault="00C428C2" w:rsidP="00D14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202E">
              <w:rPr>
                <w:rFonts w:ascii="Times New Roman" w:hAnsi="Times New Roman"/>
                <w:sz w:val="26"/>
                <w:szCs w:val="26"/>
              </w:rPr>
              <w:t>Проведение публичных мероприятий с обсуждением результатов по итогам обобщения практики и рекомендациями по принятию поднадзорными субъектами мер по недопущению 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C2" w:rsidRPr="0065759F" w:rsidRDefault="00C428C2" w:rsidP="002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5759F">
              <w:rPr>
                <w:rFonts w:ascii="Times New Roman" w:hAnsi="Times New Roman"/>
                <w:sz w:val="26"/>
                <w:szCs w:val="26"/>
              </w:rPr>
              <w:t>Проведено ежеквартально</w:t>
            </w:r>
          </w:p>
        </w:tc>
      </w:tr>
      <w:tr w:rsidR="00C428C2" w:rsidRPr="00C6202E" w:rsidTr="00C42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C2" w:rsidRPr="00C6202E" w:rsidRDefault="00C428C2" w:rsidP="002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202E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28C2" w:rsidRPr="00C6202E" w:rsidRDefault="00C428C2" w:rsidP="00D14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202E">
              <w:rPr>
                <w:rFonts w:ascii="Times New Roman" w:hAnsi="Times New Roman"/>
                <w:sz w:val="26"/>
                <w:szCs w:val="26"/>
              </w:rPr>
              <w:t xml:space="preserve">Публикация результатов проведенных публичных мероприятий в сети </w:t>
            </w:r>
            <w:r w:rsidR="007B6E85">
              <w:rPr>
                <w:rFonts w:ascii="Times New Roman" w:hAnsi="Times New Roman"/>
                <w:sz w:val="26"/>
                <w:szCs w:val="26"/>
              </w:rPr>
              <w:t>«</w:t>
            </w:r>
            <w:r w:rsidRPr="00C6202E">
              <w:rPr>
                <w:rFonts w:ascii="Times New Roman" w:hAnsi="Times New Roman"/>
                <w:sz w:val="26"/>
                <w:szCs w:val="26"/>
              </w:rPr>
              <w:t>Интернет</w:t>
            </w:r>
            <w:r w:rsidR="007B6E85">
              <w:rPr>
                <w:rFonts w:ascii="Times New Roman" w:hAnsi="Times New Roman"/>
                <w:sz w:val="26"/>
                <w:szCs w:val="26"/>
              </w:rPr>
              <w:t>»</w:t>
            </w:r>
            <w:r w:rsidRPr="00C6202E">
              <w:rPr>
                <w:rFonts w:ascii="Times New Roman" w:hAnsi="Times New Roman"/>
                <w:sz w:val="26"/>
                <w:szCs w:val="26"/>
              </w:rPr>
              <w:t xml:space="preserve"> с механизмом </w:t>
            </w:r>
            <w:r w:rsidR="007B6E85">
              <w:rPr>
                <w:rFonts w:ascii="Times New Roman" w:hAnsi="Times New Roman"/>
                <w:sz w:val="26"/>
                <w:szCs w:val="26"/>
              </w:rPr>
              <w:t>«</w:t>
            </w:r>
            <w:r w:rsidRPr="00C6202E">
              <w:rPr>
                <w:rFonts w:ascii="Times New Roman" w:hAnsi="Times New Roman"/>
                <w:sz w:val="26"/>
                <w:szCs w:val="26"/>
              </w:rPr>
              <w:t>обратной связи</w:t>
            </w:r>
            <w:r w:rsidR="007B6E8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C2" w:rsidRPr="0065759F" w:rsidRDefault="00C428C2" w:rsidP="002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5759F">
              <w:rPr>
                <w:rFonts w:ascii="Times New Roman" w:hAnsi="Times New Roman"/>
                <w:sz w:val="26"/>
                <w:szCs w:val="26"/>
              </w:rPr>
              <w:t>Подготовлено ежеквартально</w:t>
            </w:r>
          </w:p>
        </w:tc>
      </w:tr>
      <w:tr w:rsidR="00C428C2" w:rsidRPr="00C6202E" w:rsidTr="00C42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C2" w:rsidRPr="00C6202E" w:rsidRDefault="00C428C2" w:rsidP="002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202E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28C2" w:rsidRPr="00C6202E" w:rsidRDefault="00C428C2" w:rsidP="00D14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202E">
              <w:rPr>
                <w:rFonts w:ascii="Times New Roman" w:hAnsi="Times New Roman"/>
                <w:sz w:val="26"/>
                <w:szCs w:val="26"/>
              </w:rPr>
              <w:t xml:space="preserve">Разъяснение должностными лицами полномочий в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установленной сфере по телефону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C2" w:rsidRPr="0065759F" w:rsidRDefault="00C428C2" w:rsidP="002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59F">
              <w:rPr>
                <w:rFonts w:ascii="Times New Roman" w:hAnsi="Times New Roman"/>
                <w:sz w:val="26"/>
                <w:szCs w:val="26"/>
              </w:rPr>
              <w:t>Консультации – 42</w:t>
            </w:r>
          </w:p>
          <w:p w:rsidR="00C428C2" w:rsidRPr="0065759F" w:rsidRDefault="00C428C2" w:rsidP="002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5759F">
              <w:rPr>
                <w:rFonts w:ascii="Times New Roman" w:hAnsi="Times New Roman"/>
                <w:sz w:val="26"/>
                <w:szCs w:val="26"/>
              </w:rPr>
              <w:t>Информирование – 31</w:t>
            </w:r>
          </w:p>
        </w:tc>
      </w:tr>
    </w:tbl>
    <w:p w:rsidR="00C428C2" w:rsidRPr="00C6202E" w:rsidRDefault="00C428C2" w:rsidP="00C428C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</w:p>
    <w:p w:rsidR="00D143B5" w:rsidRDefault="00D143B5" w:rsidP="00D143B5">
      <w:pPr>
        <w:rPr>
          <w:rFonts w:ascii="Times New Roman" w:hAnsi="Times New Roman"/>
          <w:b/>
          <w:sz w:val="26"/>
          <w:szCs w:val="26"/>
        </w:rPr>
      </w:pPr>
    </w:p>
    <w:p w:rsidR="00D143B5" w:rsidRDefault="00D143B5" w:rsidP="00D143B5">
      <w:pPr>
        <w:rPr>
          <w:rFonts w:ascii="Times New Roman" w:hAnsi="Times New Roman"/>
          <w:b/>
          <w:sz w:val="26"/>
          <w:szCs w:val="26"/>
        </w:rPr>
      </w:pPr>
    </w:p>
    <w:p w:rsidR="00D143B5" w:rsidRDefault="00D143B5" w:rsidP="00D143B5">
      <w:pPr>
        <w:rPr>
          <w:rFonts w:ascii="Times New Roman" w:hAnsi="Times New Roman"/>
          <w:b/>
          <w:sz w:val="26"/>
          <w:szCs w:val="26"/>
        </w:rPr>
      </w:pPr>
    </w:p>
    <w:p w:rsidR="00D143B5" w:rsidRDefault="00D143B5" w:rsidP="00D143B5">
      <w:pPr>
        <w:rPr>
          <w:rFonts w:ascii="Times New Roman" w:hAnsi="Times New Roman"/>
          <w:b/>
          <w:sz w:val="26"/>
          <w:szCs w:val="26"/>
        </w:rPr>
      </w:pPr>
    </w:p>
    <w:p w:rsidR="00C428C2" w:rsidRDefault="00C428C2" w:rsidP="00D143B5">
      <w:pPr>
        <w:rPr>
          <w:rFonts w:ascii="Times New Roman" w:hAnsi="Times New Roman"/>
          <w:b/>
          <w:sz w:val="26"/>
          <w:szCs w:val="26"/>
        </w:rPr>
      </w:pPr>
      <w:r w:rsidRPr="00994C9C">
        <w:rPr>
          <w:rFonts w:ascii="Times New Roman" w:hAnsi="Times New Roman"/>
          <w:b/>
          <w:sz w:val="26"/>
          <w:szCs w:val="26"/>
        </w:rPr>
        <w:t xml:space="preserve"> </w:t>
      </w:r>
    </w:p>
    <w:p w:rsidR="00C428C2" w:rsidRDefault="00C428C2" w:rsidP="00C428C2">
      <w:pPr>
        <w:jc w:val="center"/>
        <w:rPr>
          <w:rFonts w:ascii="Times New Roman" w:hAnsi="Times New Roman"/>
          <w:b/>
          <w:sz w:val="26"/>
          <w:szCs w:val="26"/>
        </w:rPr>
      </w:pPr>
      <w:r w:rsidRPr="00994C9C">
        <w:rPr>
          <w:rFonts w:ascii="Times New Roman" w:hAnsi="Times New Roman"/>
          <w:b/>
          <w:sz w:val="26"/>
          <w:szCs w:val="26"/>
        </w:rPr>
        <w:lastRenderedPageBreak/>
        <w:t>Описание проблем и пробелов в правоприменительной практике</w:t>
      </w:r>
    </w:p>
    <w:p w:rsidR="00C428C2" w:rsidRDefault="00C428C2" w:rsidP="00D143B5">
      <w:pPr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C428C2" w:rsidRPr="00994C9C" w:rsidRDefault="00C428C2" w:rsidP="00C428C2">
      <w:pPr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94C9C">
        <w:rPr>
          <w:rFonts w:ascii="Times New Roman" w:hAnsi="Times New Roman"/>
          <w:sz w:val="26"/>
          <w:szCs w:val="26"/>
        </w:rPr>
        <w:t>1. До настоящего времени не приняты ветеринарные правила идентификации и учета животных, принятие которых предусмотрено ст. 2.5 Закона РФ от 14</w:t>
      </w:r>
      <w:r>
        <w:rPr>
          <w:rFonts w:ascii="Times New Roman" w:hAnsi="Times New Roman"/>
          <w:sz w:val="26"/>
          <w:szCs w:val="26"/>
        </w:rPr>
        <w:t xml:space="preserve">.05.1993 №4979-I </w:t>
      </w:r>
      <w:r w:rsidR="007B6E8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О ветеринарии</w:t>
      </w:r>
      <w:r w:rsidR="007B6E85">
        <w:rPr>
          <w:rFonts w:ascii="Times New Roman" w:hAnsi="Times New Roman"/>
          <w:sz w:val="26"/>
          <w:szCs w:val="26"/>
        </w:rPr>
        <w:t>»</w:t>
      </w:r>
      <w:r w:rsidRPr="00994C9C">
        <w:rPr>
          <w:rFonts w:ascii="Times New Roman" w:hAnsi="Times New Roman"/>
          <w:sz w:val="26"/>
          <w:szCs w:val="26"/>
        </w:rPr>
        <w:t xml:space="preserve">. </w:t>
      </w:r>
    </w:p>
    <w:p w:rsidR="00C428C2" w:rsidRPr="00994C9C" w:rsidRDefault="00C428C2" w:rsidP="00C428C2">
      <w:pPr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Идентификация</w:t>
      </w:r>
      <w:r w:rsidRPr="00994C9C">
        <w:rPr>
          <w:rFonts w:ascii="Times New Roman" w:hAnsi="Times New Roman"/>
          <w:sz w:val="26"/>
          <w:szCs w:val="26"/>
        </w:rPr>
        <w:t>, прежде всего, должна обеспечить:</w:t>
      </w:r>
    </w:p>
    <w:p w:rsidR="00C428C2" w:rsidRPr="00994C9C" w:rsidRDefault="00C428C2" w:rsidP="00C428C2">
      <w:pPr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94C9C">
        <w:rPr>
          <w:rFonts w:ascii="Times New Roman" w:hAnsi="Times New Roman"/>
          <w:sz w:val="26"/>
          <w:szCs w:val="26"/>
        </w:rPr>
        <w:t>- невозможность по</w:t>
      </w:r>
      <w:r w:rsidR="00D143B5">
        <w:rPr>
          <w:rFonts w:ascii="Times New Roman" w:hAnsi="Times New Roman"/>
          <w:sz w:val="26"/>
          <w:szCs w:val="26"/>
        </w:rPr>
        <w:t>дменить одного животного другим</w:t>
      </w:r>
      <w:r w:rsidRPr="00994C9C">
        <w:rPr>
          <w:rFonts w:ascii="Times New Roman" w:hAnsi="Times New Roman"/>
          <w:sz w:val="26"/>
          <w:szCs w:val="26"/>
        </w:rPr>
        <w:t xml:space="preserve"> при проведении обработок, изъятии животных в очагах заболеваний;</w:t>
      </w:r>
    </w:p>
    <w:p w:rsidR="00C428C2" w:rsidRPr="00994C9C" w:rsidRDefault="00C428C2" w:rsidP="00C428C2">
      <w:pPr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94C9C">
        <w:rPr>
          <w:rFonts w:ascii="Times New Roman" w:hAnsi="Times New Roman"/>
          <w:sz w:val="26"/>
          <w:szCs w:val="26"/>
        </w:rPr>
        <w:t>- исключение перевозки животных, которые не вакцинированы против бешенства и других заразных болез</w:t>
      </w:r>
      <w:bookmarkStart w:id="9" w:name="_GoBack"/>
      <w:bookmarkEnd w:id="9"/>
      <w:r w:rsidRPr="00994C9C">
        <w:rPr>
          <w:rFonts w:ascii="Times New Roman" w:hAnsi="Times New Roman"/>
          <w:sz w:val="26"/>
          <w:szCs w:val="26"/>
        </w:rPr>
        <w:t>ней;</w:t>
      </w:r>
    </w:p>
    <w:p w:rsidR="00C428C2" w:rsidRPr="00994C9C" w:rsidRDefault="00C428C2" w:rsidP="00C428C2">
      <w:pPr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94C9C">
        <w:rPr>
          <w:rFonts w:ascii="Times New Roman" w:hAnsi="Times New Roman"/>
          <w:sz w:val="26"/>
          <w:szCs w:val="26"/>
        </w:rPr>
        <w:t xml:space="preserve">- возврат животного владельцу в случае его потери, а при находке чужого животного определить координаты его владельца, связавшись со специализированной локальной базой или с базой в </w:t>
      </w:r>
      <w:r>
        <w:rPr>
          <w:rFonts w:ascii="Times New Roman" w:hAnsi="Times New Roman"/>
          <w:sz w:val="26"/>
          <w:szCs w:val="26"/>
        </w:rPr>
        <w:t>информационно-</w:t>
      </w:r>
      <w:r w:rsidRPr="00994C9C">
        <w:rPr>
          <w:rFonts w:ascii="Times New Roman" w:hAnsi="Times New Roman"/>
          <w:sz w:val="26"/>
          <w:szCs w:val="26"/>
        </w:rPr>
        <w:t xml:space="preserve">телекоммуникационной сети </w:t>
      </w:r>
      <w:r w:rsidR="007B6E85">
        <w:rPr>
          <w:rFonts w:ascii="Times New Roman" w:hAnsi="Times New Roman"/>
          <w:sz w:val="26"/>
          <w:szCs w:val="26"/>
        </w:rPr>
        <w:t>«</w:t>
      </w:r>
      <w:r w:rsidRPr="00994C9C">
        <w:rPr>
          <w:rFonts w:ascii="Times New Roman" w:hAnsi="Times New Roman"/>
          <w:sz w:val="26"/>
          <w:szCs w:val="26"/>
        </w:rPr>
        <w:t>Интернет</w:t>
      </w:r>
      <w:r w:rsidR="007B6E85">
        <w:rPr>
          <w:rFonts w:ascii="Times New Roman" w:hAnsi="Times New Roman"/>
          <w:sz w:val="26"/>
          <w:szCs w:val="26"/>
        </w:rPr>
        <w:t>»</w:t>
      </w:r>
      <w:r w:rsidRPr="00994C9C">
        <w:rPr>
          <w:rFonts w:ascii="Times New Roman" w:hAnsi="Times New Roman"/>
          <w:sz w:val="26"/>
          <w:szCs w:val="26"/>
        </w:rPr>
        <w:t>.</w:t>
      </w:r>
    </w:p>
    <w:p w:rsidR="00C428C2" w:rsidRPr="00994C9C" w:rsidRDefault="00C428C2" w:rsidP="00C428C2">
      <w:pPr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94C9C">
        <w:rPr>
          <w:rFonts w:ascii="Times New Roman" w:hAnsi="Times New Roman"/>
          <w:sz w:val="26"/>
          <w:szCs w:val="26"/>
        </w:rPr>
        <w:t>Чаще всего владельцы животных сталкиваются с необходимостью их мечения при перевозках.</w:t>
      </w:r>
    </w:p>
    <w:p w:rsidR="00C428C2" w:rsidRPr="00994C9C" w:rsidRDefault="00C428C2" w:rsidP="00C428C2">
      <w:pPr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94C9C">
        <w:rPr>
          <w:rFonts w:ascii="Times New Roman" w:hAnsi="Times New Roman"/>
          <w:sz w:val="26"/>
          <w:szCs w:val="26"/>
        </w:rPr>
        <w:t>Кроме того, отсутствие ветеринарных правил не позволяет на 100% внедрить прослеживаемость молочной, мясной продукции, т.к. первичное звено, т.е. животное, от которого пищевое сырье получено</w:t>
      </w:r>
      <w:r>
        <w:rPr>
          <w:rFonts w:ascii="Times New Roman" w:hAnsi="Times New Roman"/>
          <w:sz w:val="26"/>
          <w:szCs w:val="26"/>
        </w:rPr>
        <w:t>,</w:t>
      </w:r>
      <w:r w:rsidRPr="00994C9C">
        <w:rPr>
          <w:rFonts w:ascii="Times New Roman" w:hAnsi="Times New Roman"/>
          <w:sz w:val="26"/>
          <w:szCs w:val="26"/>
        </w:rPr>
        <w:t xml:space="preserve"> не идентифицировано.</w:t>
      </w:r>
    </w:p>
    <w:p w:rsidR="00C428C2" w:rsidRPr="0085530C" w:rsidRDefault="00C428C2" w:rsidP="00C428C2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5530C">
        <w:rPr>
          <w:rFonts w:ascii="Times New Roman" w:hAnsi="Times New Roman"/>
          <w:sz w:val="26"/>
          <w:szCs w:val="26"/>
        </w:rPr>
        <w:t xml:space="preserve">2. Не приняты ветеринарные правила по согласованию маршрута </w:t>
      </w:r>
      <w:r>
        <w:rPr>
          <w:rFonts w:ascii="Times New Roman" w:hAnsi="Times New Roman"/>
          <w:sz w:val="26"/>
          <w:szCs w:val="26"/>
        </w:rPr>
        <w:t>перевозки или перегона животных</w:t>
      </w:r>
      <w:r w:rsidRPr="0085530C">
        <w:rPr>
          <w:rFonts w:ascii="Times New Roman" w:hAnsi="Times New Roman"/>
          <w:sz w:val="26"/>
          <w:szCs w:val="26"/>
        </w:rPr>
        <w:t xml:space="preserve"> с целью соблюдения требований по предупреждению возникновения и распространения болезней животных, принятие которых предусмотрено </w:t>
      </w:r>
      <w:proofErr w:type="spellStart"/>
      <w:r w:rsidRPr="0085530C">
        <w:rPr>
          <w:rFonts w:ascii="Times New Roman" w:hAnsi="Times New Roman"/>
          <w:sz w:val="26"/>
          <w:szCs w:val="26"/>
        </w:rPr>
        <w:t>абз</w:t>
      </w:r>
      <w:proofErr w:type="spellEnd"/>
      <w:r w:rsidRPr="0085530C">
        <w:rPr>
          <w:rFonts w:ascii="Times New Roman" w:hAnsi="Times New Roman"/>
          <w:sz w:val="26"/>
          <w:szCs w:val="26"/>
        </w:rPr>
        <w:t xml:space="preserve">. 6, ст. 13 Закона РФ от 14.05.1993 №4979-I </w:t>
      </w:r>
      <w:r w:rsidR="007B6E85">
        <w:rPr>
          <w:rFonts w:ascii="Times New Roman" w:hAnsi="Times New Roman"/>
          <w:sz w:val="26"/>
          <w:szCs w:val="26"/>
        </w:rPr>
        <w:t>«</w:t>
      </w:r>
      <w:r w:rsidRPr="0085530C">
        <w:rPr>
          <w:rFonts w:ascii="Times New Roman" w:hAnsi="Times New Roman"/>
          <w:sz w:val="26"/>
          <w:szCs w:val="26"/>
        </w:rPr>
        <w:t>О ветеринарии</w:t>
      </w:r>
      <w:r w:rsidR="007B6E85">
        <w:rPr>
          <w:rFonts w:ascii="Times New Roman" w:hAnsi="Times New Roman"/>
          <w:sz w:val="26"/>
          <w:szCs w:val="26"/>
        </w:rPr>
        <w:t>»</w:t>
      </w:r>
      <w:r w:rsidRPr="0085530C">
        <w:rPr>
          <w:rFonts w:ascii="Times New Roman" w:hAnsi="Times New Roman"/>
          <w:sz w:val="26"/>
          <w:szCs w:val="26"/>
        </w:rPr>
        <w:t>.</w:t>
      </w:r>
    </w:p>
    <w:p w:rsidR="001B10DF" w:rsidRPr="00B13197" w:rsidRDefault="001B10DF" w:rsidP="00C428C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6"/>
          <w:szCs w:val="26"/>
        </w:rPr>
      </w:pPr>
    </w:p>
    <w:sectPr w:rsidR="001B10DF" w:rsidRPr="00B13197" w:rsidSect="00B264CB">
      <w:headerReference w:type="default" r:id="rId9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A7" w:rsidRDefault="00B676A7" w:rsidP="003D7A6A">
      <w:r>
        <w:separator/>
      </w:r>
    </w:p>
  </w:endnote>
  <w:endnote w:type="continuationSeparator" w:id="0">
    <w:p w:rsidR="00B676A7" w:rsidRDefault="00B676A7" w:rsidP="003D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A7" w:rsidRDefault="00B676A7" w:rsidP="003D7A6A">
      <w:r>
        <w:separator/>
      </w:r>
    </w:p>
  </w:footnote>
  <w:footnote w:type="continuationSeparator" w:id="0">
    <w:p w:rsidR="00B676A7" w:rsidRDefault="00B676A7" w:rsidP="003D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5225"/>
      <w:docPartObj>
        <w:docPartGallery w:val="Page Numbers (Top of Page)"/>
        <w:docPartUnique/>
      </w:docPartObj>
    </w:sdtPr>
    <w:sdtEndPr>
      <w:rPr>
        <w:rFonts w:ascii="Times New Roman" w:hAnsi="Times New Roman"/>
        <w:szCs w:val="24"/>
      </w:rPr>
    </w:sdtEndPr>
    <w:sdtContent>
      <w:p w:rsidR="00C9345C" w:rsidRPr="00615E07" w:rsidRDefault="00C9345C">
        <w:pPr>
          <w:pStyle w:val="ad"/>
          <w:jc w:val="center"/>
          <w:rPr>
            <w:rFonts w:ascii="Times New Roman" w:hAnsi="Times New Roman"/>
            <w:szCs w:val="24"/>
          </w:rPr>
        </w:pPr>
        <w:r w:rsidRPr="00615E07">
          <w:rPr>
            <w:rFonts w:ascii="Times New Roman" w:hAnsi="Times New Roman"/>
            <w:noProof/>
            <w:szCs w:val="24"/>
          </w:rPr>
          <w:fldChar w:fldCharType="begin"/>
        </w:r>
        <w:r w:rsidRPr="00615E07">
          <w:rPr>
            <w:rFonts w:ascii="Times New Roman" w:hAnsi="Times New Roman"/>
            <w:noProof/>
            <w:szCs w:val="24"/>
          </w:rPr>
          <w:instrText xml:space="preserve"> PAGE   \* MERGEFORMAT </w:instrText>
        </w:r>
        <w:r w:rsidRPr="00615E07">
          <w:rPr>
            <w:rFonts w:ascii="Times New Roman" w:hAnsi="Times New Roman"/>
            <w:noProof/>
            <w:szCs w:val="24"/>
          </w:rPr>
          <w:fldChar w:fldCharType="separate"/>
        </w:r>
        <w:r w:rsidR="00D143B5">
          <w:rPr>
            <w:rFonts w:ascii="Times New Roman" w:hAnsi="Times New Roman"/>
            <w:noProof/>
            <w:szCs w:val="24"/>
          </w:rPr>
          <w:t>11</w:t>
        </w:r>
        <w:r w:rsidRPr="00615E07">
          <w:rPr>
            <w:rFonts w:ascii="Times New Roman" w:hAnsi="Times New Roman"/>
            <w:noProof/>
            <w:szCs w:val="24"/>
          </w:rPr>
          <w:fldChar w:fldCharType="end"/>
        </w:r>
      </w:p>
    </w:sdtContent>
  </w:sdt>
  <w:p w:rsidR="00C9345C" w:rsidRDefault="00C9345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726"/>
    <w:multiLevelType w:val="hybridMultilevel"/>
    <w:tmpl w:val="3EF48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042FDB"/>
    <w:multiLevelType w:val="hybridMultilevel"/>
    <w:tmpl w:val="3FCCF248"/>
    <w:lvl w:ilvl="0" w:tplc="52561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4F0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5672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FAD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BE49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FCA9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7ECC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86D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A86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2AA541A"/>
    <w:multiLevelType w:val="hybridMultilevel"/>
    <w:tmpl w:val="71DCA6D0"/>
    <w:lvl w:ilvl="0" w:tplc="C684358C">
      <w:start w:val="1"/>
      <w:numFmt w:val="bullet"/>
      <w:pStyle w:val="a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5907740"/>
    <w:multiLevelType w:val="hybridMultilevel"/>
    <w:tmpl w:val="25405D0E"/>
    <w:lvl w:ilvl="0" w:tplc="37CA88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6460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E0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8DA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C0F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8DE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04F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45F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4CB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C14D63"/>
    <w:multiLevelType w:val="hybridMultilevel"/>
    <w:tmpl w:val="4C5E49CA"/>
    <w:lvl w:ilvl="0" w:tplc="2026D2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B022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8876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E86C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2DD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E28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4459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464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E2CC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2F293F"/>
    <w:multiLevelType w:val="hybridMultilevel"/>
    <w:tmpl w:val="0C2098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943FD3"/>
    <w:multiLevelType w:val="hybridMultilevel"/>
    <w:tmpl w:val="655CD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D13AB8"/>
    <w:multiLevelType w:val="hybridMultilevel"/>
    <w:tmpl w:val="E4B0C2F0"/>
    <w:lvl w:ilvl="0" w:tplc="C684358C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B0CBA"/>
    <w:multiLevelType w:val="hybridMultilevel"/>
    <w:tmpl w:val="C3F66B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694663"/>
    <w:multiLevelType w:val="hybridMultilevel"/>
    <w:tmpl w:val="F5F68B4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711F01D2"/>
    <w:multiLevelType w:val="hybridMultilevel"/>
    <w:tmpl w:val="ADF29942"/>
    <w:lvl w:ilvl="0" w:tplc="294ED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E2"/>
    <w:rsid w:val="000017F5"/>
    <w:rsid w:val="00003ED5"/>
    <w:rsid w:val="00007D1C"/>
    <w:rsid w:val="00013175"/>
    <w:rsid w:val="000151AE"/>
    <w:rsid w:val="000179A4"/>
    <w:rsid w:val="00022672"/>
    <w:rsid w:val="00022FAB"/>
    <w:rsid w:val="000232B1"/>
    <w:rsid w:val="000312FA"/>
    <w:rsid w:val="0004030A"/>
    <w:rsid w:val="00043F4E"/>
    <w:rsid w:val="000771D1"/>
    <w:rsid w:val="00093F51"/>
    <w:rsid w:val="000955F7"/>
    <w:rsid w:val="000957CD"/>
    <w:rsid w:val="0009745B"/>
    <w:rsid w:val="000A2C6B"/>
    <w:rsid w:val="000A5B1D"/>
    <w:rsid w:val="000B04EF"/>
    <w:rsid w:val="000B0EBB"/>
    <w:rsid w:val="000B0F43"/>
    <w:rsid w:val="000B2DFF"/>
    <w:rsid w:val="000B7647"/>
    <w:rsid w:val="000C1113"/>
    <w:rsid w:val="000C1F0D"/>
    <w:rsid w:val="000C53EF"/>
    <w:rsid w:val="000C70D2"/>
    <w:rsid w:val="000D553F"/>
    <w:rsid w:val="000D6AB1"/>
    <w:rsid w:val="000E1B06"/>
    <w:rsid w:val="000E3490"/>
    <w:rsid w:val="000F010B"/>
    <w:rsid w:val="000F1C08"/>
    <w:rsid w:val="000F4321"/>
    <w:rsid w:val="000F47DC"/>
    <w:rsid w:val="001074A8"/>
    <w:rsid w:val="00107944"/>
    <w:rsid w:val="0012117A"/>
    <w:rsid w:val="00125E50"/>
    <w:rsid w:val="00132FB7"/>
    <w:rsid w:val="00135D9B"/>
    <w:rsid w:val="001435BF"/>
    <w:rsid w:val="00160A31"/>
    <w:rsid w:val="00172DA9"/>
    <w:rsid w:val="00175701"/>
    <w:rsid w:val="00182324"/>
    <w:rsid w:val="00190D6E"/>
    <w:rsid w:val="00191363"/>
    <w:rsid w:val="00194C02"/>
    <w:rsid w:val="001A4174"/>
    <w:rsid w:val="001A6F2A"/>
    <w:rsid w:val="001B10DF"/>
    <w:rsid w:val="001B55CC"/>
    <w:rsid w:val="001B59D8"/>
    <w:rsid w:val="001D4BFB"/>
    <w:rsid w:val="001D575A"/>
    <w:rsid w:val="001D6BC9"/>
    <w:rsid w:val="001F4E32"/>
    <w:rsid w:val="001F6D5F"/>
    <w:rsid w:val="002110F8"/>
    <w:rsid w:val="00211CBC"/>
    <w:rsid w:val="00220C4D"/>
    <w:rsid w:val="0022709F"/>
    <w:rsid w:val="0023346C"/>
    <w:rsid w:val="002377B8"/>
    <w:rsid w:val="002412D3"/>
    <w:rsid w:val="002425CF"/>
    <w:rsid w:val="002442EC"/>
    <w:rsid w:val="00244D4C"/>
    <w:rsid w:val="0024521C"/>
    <w:rsid w:val="00246A85"/>
    <w:rsid w:val="0026539C"/>
    <w:rsid w:val="00272F7F"/>
    <w:rsid w:val="0027431B"/>
    <w:rsid w:val="00277930"/>
    <w:rsid w:val="00290B3C"/>
    <w:rsid w:val="002958BC"/>
    <w:rsid w:val="002A2664"/>
    <w:rsid w:val="002A70CB"/>
    <w:rsid w:val="002D13BF"/>
    <w:rsid w:val="002D72EE"/>
    <w:rsid w:val="002D7BE7"/>
    <w:rsid w:val="002E05BD"/>
    <w:rsid w:val="002E1BAF"/>
    <w:rsid w:val="002F0E8B"/>
    <w:rsid w:val="002F67B1"/>
    <w:rsid w:val="00302413"/>
    <w:rsid w:val="00306D03"/>
    <w:rsid w:val="003331DD"/>
    <w:rsid w:val="00334B7D"/>
    <w:rsid w:val="0034149D"/>
    <w:rsid w:val="00342B9A"/>
    <w:rsid w:val="00344EDF"/>
    <w:rsid w:val="00345286"/>
    <w:rsid w:val="00353FD7"/>
    <w:rsid w:val="00363DA7"/>
    <w:rsid w:val="00373C95"/>
    <w:rsid w:val="00382297"/>
    <w:rsid w:val="003919C0"/>
    <w:rsid w:val="00396404"/>
    <w:rsid w:val="003A174D"/>
    <w:rsid w:val="003A31DD"/>
    <w:rsid w:val="003B0D98"/>
    <w:rsid w:val="003D0E58"/>
    <w:rsid w:val="003D7A6A"/>
    <w:rsid w:val="003D7F33"/>
    <w:rsid w:val="003E7E88"/>
    <w:rsid w:val="00401FD0"/>
    <w:rsid w:val="00401FF5"/>
    <w:rsid w:val="004067EF"/>
    <w:rsid w:val="00407D8D"/>
    <w:rsid w:val="004210F2"/>
    <w:rsid w:val="004235AC"/>
    <w:rsid w:val="00423BF6"/>
    <w:rsid w:val="00436680"/>
    <w:rsid w:val="00445AC0"/>
    <w:rsid w:val="00451DEA"/>
    <w:rsid w:val="00452E7B"/>
    <w:rsid w:val="00456E5D"/>
    <w:rsid w:val="00457DDB"/>
    <w:rsid w:val="004631EC"/>
    <w:rsid w:val="0046710C"/>
    <w:rsid w:val="004833A7"/>
    <w:rsid w:val="00491B41"/>
    <w:rsid w:val="0049207D"/>
    <w:rsid w:val="004945E9"/>
    <w:rsid w:val="004A182F"/>
    <w:rsid w:val="004A2347"/>
    <w:rsid w:val="004B1B77"/>
    <w:rsid w:val="004C0D57"/>
    <w:rsid w:val="004D38ED"/>
    <w:rsid w:val="004D3C1F"/>
    <w:rsid w:val="004D4387"/>
    <w:rsid w:val="004D68BB"/>
    <w:rsid w:val="004E2991"/>
    <w:rsid w:val="004E2CA5"/>
    <w:rsid w:val="004F5D32"/>
    <w:rsid w:val="004F73A6"/>
    <w:rsid w:val="0051365D"/>
    <w:rsid w:val="00522DCC"/>
    <w:rsid w:val="0053145B"/>
    <w:rsid w:val="0053726C"/>
    <w:rsid w:val="005501AF"/>
    <w:rsid w:val="00552AAB"/>
    <w:rsid w:val="00554846"/>
    <w:rsid w:val="00560B1B"/>
    <w:rsid w:val="0056136A"/>
    <w:rsid w:val="00574644"/>
    <w:rsid w:val="0057567B"/>
    <w:rsid w:val="0057659D"/>
    <w:rsid w:val="005816C4"/>
    <w:rsid w:val="00583A40"/>
    <w:rsid w:val="005844D7"/>
    <w:rsid w:val="005924DC"/>
    <w:rsid w:val="005A3600"/>
    <w:rsid w:val="005B4AD7"/>
    <w:rsid w:val="005C7A4D"/>
    <w:rsid w:val="005D0830"/>
    <w:rsid w:val="005D1498"/>
    <w:rsid w:val="005D45E0"/>
    <w:rsid w:val="005D61F9"/>
    <w:rsid w:val="005D6B65"/>
    <w:rsid w:val="005E27EA"/>
    <w:rsid w:val="005F3C5C"/>
    <w:rsid w:val="00600E0D"/>
    <w:rsid w:val="00601E73"/>
    <w:rsid w:val="00601F78"/>
    <w:rsid w:val="006034EB"/>
    <w:rsid w:val="00612654"/>
    <w:rsid w:val="0061268E"/>
    <w:rsid w:val="006156CA"/>
    <w:rsid w:val="00615E07"/>
    <w:rsid w:val="00616181"/>
    <w:rsid w:val="006218AF"/>
    <w:rsid w:val="00622278"/>
    <w:rsid w:val="00623233"/>
    <w:rsid w:val="00627ECF"/>
    <w:rsid w:val="006359A1"/>
    <w:rsid w:val="006362E0"/>
    <w:rsid w:val="00643428"/>
    <w:rsid w:val="0064348A"/>
    <w:rsid w:val="00644060"/>
    <w:rsid w:val="00644835"/>
    <w:rsid w:val="00656E46"/>
    <w:rsid w:val="006600BB"/>
    <w:rsid w:val="00660F8E"/>
    <w:rsid w:val="006653F3"/>
    <w:rsid w:val="00672D05"/>
    <w:rsid w:val="00675228"/>
    <w:rsid w:val="006874A6"/>
    <w:rsid w:val="00695BB9"/>
    <w:rsid w:val="006A11D1"/>
    <w:rsid w:val="006A49B2"/>
    <w:rsid w:val="006B5D80"/>
    <w:rsid w:val="006C2C12"/>
    <w:rsid w:val="006C7A0A"/>
    <w:rsid w:val="006E1DCD"/>
    <w:rsid w:val="006E21E1"/>
    <w:rsid w:val="006E5FA9"/>
    <w:rsid w:val="006E6A01"/>
    <w:rsid w:val="006E7116"/>
    <w:rsid w:val="006F04FB"/>
    <w:rsid w:val="00701234"/>
    <w:rsid w:val="00703A55"/>
    <w:rsid w:val="007140F7"/>
    <w:rsid w:val="00714DAE"/>
    <w:rsid w:val="00717A40"/>
    <w:rsid w:val="00731651"/>
    <w:rsid w:val="00735843"/>
    <w:rsid w:val="00737076"/>
    <w:rsid w:val="0074134F"/>
    <w:rsid w:val="00753FD7"/>
    <w:rsid w:val="00754284"/>
    <w:rsid w:val="00766B11"/>
    <w:rsid w:val="00767083"/>
    <w:rsid w:val="00780352"/>
    <w:rsid w:val="0078234D"/>
    <w:rsid w:val="007937C1"/>
    <w:rsid w:val="00794ECA"/>
    <w:rsid w:val="00797909"/>
    <w:rsid w:val="007A4F20"/>
    <w:rsid w:val="007B6B51"/>
    <w:rsid w:val="007B6E85"/>
    <w:rsid w:val="007C11ED"/>
    <w:rsid w:val="007C20BC"/>
    <w:rsid w:val="007D0409"/>
    <w:rsid w:val="007D557E"/>
    <w:rsid w:val="007F1BF5"/>
    <w:rsid w:val="007F6DA5"/>
    <w:rsid w:val="008017FF"/>
    <w:rsid w:val="00804816"/>
    <w:rsid w:val="00805897"/>
    <w:rsid w:val="008137A5"/>
    <w:rsid w:val="00817281"/>
    <w:rsid w:val="00834CD7"/>
    <w:rsid w:val="0083748D"/>
    <w:rsid w:val="00841832"/>
    <w:rsid w:val="00844585"/>
    <w:rsid w:val="0085020E"/>
    <w:rsid w:val="00850627"/>
    <w:rsid w:val="00854A9E"/>
    <w:rsid w:val="008559AC"/>
    <w:rsid w:val="00861C81"/>
    <w:rsid w:val="00862DAB"/>
    <w:rsid w:val="00865CC5"/>
    <w:rsid w:val="0088542F"/>
    <w:rsid w:val="00892F8D"/>
    <w:rsid w:val="008A6269"/>
    <w:rsid w:val="008B7F14"/>
    <w:rsid w:val="008C27C7"/>
    <w:rsid w:val="008C316A"/>
    <w:rsid w:val="008C662D"/>
    <w:rsid w:val="008D077F"/>
    <w:rsid w:val="008D2794"/>
    <w:rsid w:val="008E0998"/>
    <w:rsid w:val="008E219F"/>
    <w:rsid w:val="008E4FC7"/>
    <w:rsid w:val="008E5CA8"/>
    <w:rsid w:val="008F086E"/>
    <w:rsid w:val="009002D4"/>
    <w:rsid w:val="00911F3E"/>
    <w:rsid w:val="00921501"/>
    <w:rsid w:val="00921EA2"/>
    <w:rsid w:val="0092223D"/>
    <w:rsid w:val="00924CAD"/>
    <w:rsid w:val="009251FB"/>
    <w:rsid w:val="00926160"/>
    <w:rsid w:val="00927ECB"/>
    <w:rsid w:val="00931A29"/>
    <w:rsid w:val="009340F9"/>
    <w:rsid w:val="00940423"/>
    <w:rsid w:val="0094282A"/>
    <w:rsid w:val="00951709"/>
    <w:rsid w:val="009517D1"/>
    <w:rsid w:val="00952917"/>
    <w:rsid w:val="00960ACF"/>
    <w:rsid w:val="009628BD"/>
    <w:rsid w:val="00971FDC"/>
    <w:rsid w:val="00973571"/>
    <w:rsid w:val="00986244"/>
    <w:rsid w:val="00987726"/>
    <w:rsid w:val="009A3155"/>
    <w:rsid w:val="009A4E72"/>
    <w:rsid w:val="009A589E"/>
    <w:rsid w:val="009B05C5"/>
    <w:rsid w:val="009B24E0"/>
    <w:rsid w:val="009B7F5F"/>
    <w:rsid w:val="009C29A8"/>
    <w:rsid w:val="009C3F51"/>
    <w:rsid w:val="009C64AC"/>
    <w:rsid w:val="009D1C22"/>
    <w:rsid w:val="009D1F15"/>
    <w:rsid w:val="009E37DD"/>
    <w:rsid w:val="009F0F85"/>
    <w:rsid w:val="009F18AB"/>
    <w:rsid w:val="009F7EA5"/>
    <w:rsid w:val="00A0114B"/>
    <w:rsid w:val="00A02E4A"/>
    <w:rsid w:val="00A13E0A"/>
    <w:rsid w:val="00A2206B"/>
    <w:rsid w:val="00A24DF7"/>
    <w:rsid w:val="00A25DF3"/>
    <w:rsid w:val="00A30C1F"/>
    <w:rsid w:val="00A424EE"/>
    <w:rsid w:val="00A46160"/>
    <w:rsid w:val="00A616AE"/>
    <w:rsid w:val="00A61D17"/>
    <w:rsid w:val="00A7143E"/>
    <w:rsid w:val="00A748F1"/>
    <w:rsid w:val="00A80C31"/>
    <w:rsid w:val="00A82937"/>
    <w:rsid w:val="00A839AE"/>
    <w:rsid w:val="00A91867"/>
    <w:rsid w:val="00A932FC"/>
    <w:rsid w:val="00A93303"/>
    <w:rsid w:val="00A97E60"/>
    <w:rsid w:val="00AA2289"/>
    <w:rsid w:val="00AB0115"/>
    <w:rsid w:val="00AC2DFA"/>
    <w:rsid w:val="00AC4535"/>
    <w:rsid w:val="00AC7C0E"/>
    <w:rsid w:val="00AD03F6"/>
    <w:rsid w:val="00AD0FD9"/>
    <w:rsid w:val="00AD2FA4"/>
    <w:rsid w:val="00AD5078"/>
    <w:rsid w:val="00AE44AD"/>
    <w:rsid w:val="00AF2385"/>
    <w:rsid w:val="00AF4EE0"/>
    <w:rsid w:val="00AF6356"/>
    <w:rsid w:val="00B05314"/>
    <w:rsid w:val="00B05EA5"/>
    <w:rsid w:val="00B073C4"/>
    <w:rsid w:val="00B07512"/>
    <w:rsid w:val="00B12019"/>
    <w:rsid w:val="00B13197"/>
    <w:rsid w:val="00B14FB9"/>
    <w:rsid w:val="00B264CB"/>
    <w:rsid w:val="00B30BFB"/>
    <w:rsid w:val="00B36F9D"/>
    <w:rsid w:val="00B42CFF"/>
    <w:rsid w:val="00B50C94"/>
    <w:rsid w:val="00B53A74"/>
    <w:rsid w:val="00B54226"/>
    <w:rsid w:val="00B676A7"/>
    <w:rsid w:val="00B92486"/>
    <w:rsid w:val="00B94BC0"/>
    <w:rsid w:val="00B96E18"/>
    <w:rsid w:val="00BA1479"/>
    <w:rsid w:val="00BA21D1"/>
    <w:rsid w:val="00BA556C"/>
    <w:rsid w:val="00BB5EAE"/>
    <w:rsid w:val="00BB67AC"/>
    <w:rsid w:val="00BC0C65"/>
    <w:rsid w:val="00BC7418"/>
    <w:rsid w:val="00BD1EAC"/>
    <w:rsid w:val="00BD3BD1"/>
    <w:rsid w:val="00BE48E0"/>
    <w:rsid w:val="00BE4A3D"/>
    <w:rsid w:val="00BE53AF"/>
    <w:rsid w:val="00BE747B"/>
    <w:rsid w:val="00BE7BA7"/>
    <w:rsid w:val="00BF325A"/>
    <w:rsid w:val="00C166C3"/>
    <w:rsid w:val="00C22D2C"/>
    <w:rsid w:val="00C26A40"/>
    <w:rsid w:val="00C36832"/>
    <w:rsid w:val="00C428C2"/>
    <w:rsid w:val="00C434AB"/>
    <w:rsid w:val="00C454CE"/>
    <w:rsid w:val="00C519AF"/>
    <w:rsid w:val="00C54CFB"/>
    <w:rsid w:val="00C62F96"/>
    <w:rsid w:val="00C63672"/>
    <w:rsid w:val="00C66A9D"/>
    <w:rsid w:val="00C73BDA"/>
    <w:rsid w:val="00C80990"/>
    <w:rsid w:val="00C810E3"/>
    <w:rsid w:val="00C813C9"/>
    <w:rsid w:val="00C90EEA"/>
    <w:rsid w:val="00C92547"/>
    <w:rsid w:val="00C92667"/>
    <w:rsid w:val="00C92EE8"/>
    <w:rsid w:val="00C9345C"/>
    <w:rsid w:val="00CA26ED"/>
    <w:rsid w:val="00CA7BE6"/>
    <w:rsid w:val="00CB35F6"/>
    <w:rsid w:val="00CB42D7"/>
    <w:rsid w:val="00CC2397"/>
    <w:rsid w:val="00CD555E"/>
    <w:rsid w:val="00CD5BD9"/>
    <w:rsid w:val="00CD6311"/>
    <w:rsid w:val="00CE0CA7"/>
    <w:rsid w:val="00CE224D"/>
    <w:rsid w:val="00CE70DC"/>
    <w:rsid w:val="00CF6BDA"/>
    <w:rsid w:val="00D049C6"/>
    <w:rsid w:val="00D079B4"/>
    <w:rsid w:val="00D10CF4"/>
    <w:rsid w:val="00D12C99"/>
    <w:rsid w:val="00D143B5"/>
    <w:rsid w:val="00D24034"/>
    <w:rsid w:val="00D26A48"/>
    <w:rsid w:val="00D30624"/>
    <w:rsid w:val="00D40C1C"/>
    <w:rsid w:val="00D450BB"/>
    <w:rsid w:val="00D47218"/>
    <w:rsid w:val="00D535B4"/>
    <w:rsid w:val="00D61550"/>
    <w:rsid w:val="00D6164A"/>
    <w:rsid w:val="00D672E2"/>
    <w:rsid w:val="00D73154"/>
    <w:rsid w:val="00D80994"/>
    <w:rsid w:val="00D93E25"/>
    <w:rsid w:val="00DA1D60"/>
    <w:rsid w:val="00DA4C01"/>
    <w:rsid w:val="00DA65AB"/>
    <w:rsid w:val="00DC2A8A"/>
    <w:rsid w:val="00DC4340"/>
    <w:rsid w:val="00DC62CF"/>
    <w:rsid w:val="00DC6C20"/>
    <w:rsid w:val="00DE2188"/>
    <w:rsid w:val="00DE237C"/>
    <w:rsid w:val="00DE3330"/>
    <w:rsid w:val="00DE36C1"/>
    <w:rsid w:val="00DE5471"/>
    <w:rsid w:val="00DE5693"/>
    <w:rsid w:val="00DE6834"/>
    <w:rsid w:val="00DF7F0E"/>
    <w:rsid w:val="00E06D3A"/>
    <w:rsid w:val="00E10B55"/>
    <w:rsid w:val="00E10EFA"/>
    <w:rsid w:val="00E111E4"/>
    <w:rsid w:val="00E11942"/>
    <w:rsid w:val="00E12C50"/>
    <w:rsid w:val="00E13DB6"/>
    <w:rsid w:val="00E20CD6"/>
    <w:rsid w:val="00E310FC"/>
    <w:rsid w:val="00E34AD1"/>
    <w:rsid w:val="00E35B8C"/>
    <w:rsid w:val="00E4007F"/>
    <w:rsid w:val="00E44084"/>
    <w:rsid w:val="00E466F3"/>
    <w:rsid w:val="00E47E02"/>
    <w:rsid w:val="00E53DFE"/>
    <w:rsid w:val="00E61697"/>
    <w:rsid w:val="00E91919"/>
    <w:rsid w:val="00EA6CBE"/>
    <w:rsid w:val="00EB4218"/>
    <w:rsid w:val="00EB56B7"/>
    <w:rsid w:val="00EC1479"/>
    <w:rsid w:val="00EC3DFB"/>
    <w:rsid w:val="00EC44C7"/>
    <w:rsid w:val="00EC4DBE"/>
    <w:rsid w:val="00ED65DE"/>
    <w:rsid w:val="00ED7B98"/>
    <w:rsid w:val="00EE53FE"/>
    <w:rsid w:val="00EF3C2E"/>
    <w:rsid w:val="00F0258F"/>
    <w:rsid w:val="00F21262"/>
    <w:rsid w:val="00F24111"/>
    <w:rsid w:val="00F249E6"/>
    <w:rsid w:val="00F30F69"/>
    <w:rsid w:val="00F313BE"/>
    <w:rsid w:val="00F31BE2"/>
    <w:rsid w:val="00F31D77"/>
    <w:rsid w:val="00F3560B"/>
    <w:rsid w:val="00F3572E"/>
    <w:rsid w:val="00F41871"/>
    <w:rsid w:val="00F4331F"/>
    <w:rsid w:val="00F46162"/>
    <w:rsid w:val="00F71886"/>
    <w:rsid w:val="00F722DC"/>
    <w:rsid w:val="00F73786"/>
    <w:rsid w:val="00F822FB"/>
    <w:rsid w:val="00F84BD5"/>
    <w:rsid w:val="00F86E5F"/>
    <w:rsid w:val="00F87658"/>
    <w:rsid w:val="00FA36BB"/>
    <w:rsid w:val="00FB0423"/>
    <w:rsid w:val="00FB0A80"/>
    <w:rsid w:val="00FB4096"/>
    <w:rsid w:val="00FB5B01"/>
    <w:rsid w:val="00FC6257"/>
    <w:rsid w:val="00FD6E56"/>
    <w:rsid w:val="00FD7205"/>
    <w:rsid w:val="00FE034E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4DBE"/>
    <w:rPr>
      <w:rFonts w:ascii="Arial" w:hAnsi="Arial"/>
      <w:sz w:val="24"/>
    </w:rPr>
  </w:style>
  <w:style w:type="paragraph" w:styleId="10">
    <w:name w:val="heading 1"/>
    <w:basedOn w:val="a0"/>
    <w:next w:val="a0"/>
    <w:link w:val="11"/>
    <w:uiPriority w:val="9"/>
    <w:qFormat/>
    <w:rsid w:val="00EC4DBE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0"/>
    <w:next w:val="a0"/>
    <w:link w:val="20"/>
    <w:qFormat/>
    <w:rsid w:val="00EC4DBE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0"/>
    <w:next w:val="a0"/>
    <w:link w:val="30"/>
    <w:qFormat/>
    <w:rsid w:val="00EC4DBE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EC4DBE"/>
    <w:pPr>
      <w:keepNext/>
      <w:outlineLvl w:val="3"/>
    </w:pPr>
    <w:rPr>
      <w:b/>
      <w:sz w:val="22"/>
    </w:rPr>
  </w:style>
  <w:style w:type="paragraph" w:styleId="5">
    <w:name w:val="heading 5"/>
    <w:basedOn w:val="a0"/>
    <w:next w:val="a0"/>
    <w:link w:val="50"/>
    <w:qFormat/>
    <w:rsid w:val="00EC4DBE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EC4DBE"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EC4DBE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paragraph" w:styleId="8">
    <w:name w:val="heading 8"/>
    <w:basedOn w:val="a0"/>
    <w:next w:val="a0"/>
    <w:link w:val="80"/>
    <w:qFormat/>
    <w:rsid w:val="00EC4DBE"/>
    <w:pPr>
      <w:keepNext/>
      <w:jc w:val="both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0"/>
    <w:next w:val="a0"/>
    <w:link w:val="90"/>
    <w:qFormat/>
    <w:rsid w:val="00EC4DBE"/>
    <w:pPr>
      <w:keepNext/>
      <w:spacing w:before="120"/>
      <w:outlineLvl w:val="8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C4DBE"/>
    <w:rPr>
      <w:b/>
      <w:i/>
      <w:sz w:val="22"/>
    </w:rPr>
  </w:style>
  <w:style w:type="character" w:customStyle="1" w:styleId="20">
    <w:name w:val="Заголовок 2 Знак"/>
    <w:basedOn w:val="a1"/>
    <w:link w:val="2"/>
    <w:rsid w:val="00EC4DBE"/>
    <w:rPr>
      <w:b/>
      <w:i/>
      <w:sz w:val="22"/>
    </w:rPr>
  </w:style>
  <w:style w:type="character" w:customStyle="1" w:styleId="30">
    <w:name w:val="Заголовок 3 Знак"/>
    <w:basedOn w:val="a1"/>
    <w:link w:val="3"/>
    <w:rsid w:val="00EC4DBE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EC4DBE"/>
    <w:rPr>
      <w:rFonts w:ascii="Arial" w:hAnsi="Arial"/>
      <w:b/>
      <w:sz w:val="22"/>
    </w:rPr>
  </w:style>
  <w:style w:type="character" w:customStyle="1" w:styleId="50">
    <w:name w:val="Заголовок 5 Знак"/>
    <w:basedOn w:val="a1"/>
    <w:link w:val="5"/>
    <w:rsid w:val="00EC4DBE"/>
    <w:rPr>
      <w:rFonts w:ascii="Arial" w:hAnsi="Arial"/>
      <w:b/>
      <w:sz w:val="24"/>
    </w:rPr>
  </w:style>
  <w:style w:type="character" w:customStyle="1" w:styleId="60">
    <w:name w:val="Заголовок 6 Знак"/>
    <w:basedOn w:val="a1"/>
    <w:link w:val="6"/>
    <w:rsid w:val="00EC4DBE"/>
    <w:rPr>
      <w:rFonts w:ascii="Arial" w:hAnsi="Arial"/>
      <w:b/>
      <w:sz w:val="24"/>
    </w:rPr>
  </w:style>
  <w:style w:type="character" w:customStyle="1" w:styleId="70">
    <w:name w:val="Заголовок 7 Знак"/>
    <w:basedOn w:val="a1"/>
    <w:link w:val="7"/>
    <w:rsid w:val="00EC4DBE"/>
    <w:rPr>
      <w:b/>
      <w:i/>
      <w:sz w:val="22"/>
    </w:rPr>
  </w:style>
  <w:style w:type="character" w:customStyle="1" w:styleId="80">
    <w:name w:val="Заголовок 8 Знак"/>
    <w:basedOn w:val="a1"/>
    <w:link w:val="8"/>
    <w:rsid w:val="00EC4DBE"/>
    <w:rPr>
      <w:sz w:val="28"/>
    </w:rPr>
  </w:style>
  <w:style w:type="character" w:customStyle="1" w:styleId="90">
    <w:name w:val="Заголовок 9 Знак"/>
    <w:basedOn w:val="a1"/>
    <w:link w:val="9"/>
    <w:rsid w:val="00EC4DBE"/>
    <w:rPr>
      <w:sz w:val="28"/>
    </w:rPr>
  </w:style>
  <w:style w:type="paragraph" w:styleId="a4">
    <w:name w:val="caption"/>
    <w:basedOn w:val="a0"/>
    <w:next w:val="a0"/>
    <w:qFormat/>
    <w:rsid w:val="00EC4DBE"/>
    <w:pPr>
      <w:jc w:val="both"/>
    </w:pPr>
    <w:rPr>
      <w:rFonts w:ascii="Times New Roman" w:hAnsi="Times New Roman"/>
      <w:sz w:val="28"/>
    </w:rPr>
  </w:style>
  <w:style w:type="character" w:styleId="a5">
    <w:name w:val="Strong"/>
    <w:basedOn w:val="a1"/>
    <w:qFormat/>
    <w:rsid w:val="00EC4DBE"/>
    <w:rPr>
      <w:b/>
      <w:bCs/>
    </w:rPr>
  </w:style>
  <w:style w:type="paragraph" w:styleId="a6">
    <w:name w:val="No Spacing"/>
    <w:uiPriority w:val="1"/>
    <w:qFormat/>
    <w:rsid w:val="00EC4DBE"/>
    <w:rPr>
      <w:rFonts w:ascii="Arial" w:hAnsi="Arial"/>
      <w:sz w:val="24"/>
    </w:rPr>
  </w:style>
  <w:style w:type="paragraph" w:styleId="a7">
    <w:name w:val="Body Text Indent"/>
    <w:aliases w:val=" Знак Знак"/>
    <w:basedOn w:val="a0"/>
    <w:link w:val="a8"/>
    <w:rsid w:val="00F31BE2"/>
    <w:pPr>
      <w:spacing w:line="360" w:lineRule="auto"/>
      <w:ind w:firstLine="709"/>
      <w:jc w:val="both"/>
    </w:pPr>
  </w:style>
  <w:style w:type="character" w:customStyle="1" w:styleId="a8">
    <w:name w:val="Основной текст с отступом Знак"/>
    <w:aliases w:val=" Знак Знак Знак"/>
    <w:basedOn w:val="a1"/>
    <w:link w:val="a7"/>
    <w:rsid w:val="00F31BE2"/>
    <w:rPr>
      <w:rFonts w:ascii="Arial" w:hAnsi="Arial"/>
      <w:sz w:val="24"/>
    </w:rPr>
  </w:style>
  <w:style w:type="paragraph" w:styleId="a9">
    <w:name w:val="List Paragraph"/>
    <w:basedOn w:val="a0"/>
    <w:link w:val="aa"/>
    <w:uiPriority w:val="34"/>
    <w:qFormat/>
    <w:rsid w:val="00F31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F31BE2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писок 1"/>
    <w:basedOn w:val="a0"/>
    <w:rsid w:val="00F31BE2"/>
    <w:pPr>
      <w:numPr>
        <w:numId w:val="1"/>
      </w:numPr>
      <w:tabs>
        <w:tab w:val="num" w:pos="927"/>
      </w:tabs>
      <w:spacing w:before="120" w:after="120"/>
      <w:ind w:firstLine="567"/>
      <w:jc w:val="both"/>
    </w:pPr>
    <w:rPr>
      <w:rFonts w:cs="Arial"/>
      <w:sz w:val="28"/>
      <w:szCs w:val="28"/>
    </w:rPr>
  </w:style>
  <w:style w:type="paragraph" w:customStyle="1" w:styleId="a">
    <w:name w:val="Список с маркерами"/>
    <w:basedOn w:val="a0"/>
    <w:rsid w:val="00F31BE2"/>
    <w:pPr>
      <w:numPr>
        <w:numId w:val="2"/>
      </w:num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  <w:szCs w:val="26"/>
    </w:rPr>
  </w:style>
  <w:style w:type="paragraph" w:styleId="ab">
    <w:name w:val="Body Text"/>
    <w:basedOn w:val="a0"/>
    <w:link w:val="ac"/>
    <w:uiPriority w:val="99"/>
    <w:semiHidden/>
    <w:unhideWhenUsed/>
    <w:rsid w:val="00F31BE2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F31BE2"/>
    <w:rPr>
      <w:rFonts w:ascii="Arial" w:hAnsi="Arial"/>
      <w:sz w:val="24"/>
    </w:rPr>
  </w:style>
  <w:style w:type="paragraph" w:customStyle="1" w:styleId="12">
    <w:name w:val="Обычный1"/>
    <w:rsid w:val="00DC2A8A"/>
    <w:rPr>
      <w:sz w:val="24"/>
      <w:lang w:val="en-US"/>
    </w:rPr>
  </w:style>
  <w:style w:type="paragraph" w:styleId="ad">
    <w:name w:val="header"/>
    <w:basedOn w:val="a0"/>
    <w:link w:val="ae"/>
    <w:uiPriority w:val="99"/>
    <w:unhideWhenUsed/>
    <w:rsid w:val="003D7A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3D7A6A"/>
    <w:rPr>
      <w:rFonts w:ascii="Arial" w:hAnsi="Arial"/>
      <w:sz w:val="24"/>
    </w:rPr>
  </w:style>
  <w:style w:type="paragraph" w:styleId="af">
    <w:name w:val="footer"/>
    <w:basedOn w:val="a0"/>
    <w:link w:val="af0"/>
    <w:uiPriority w:val="99"/>
    <w:unhideWhenUsed/>
    <w:rsid w:val="003D7A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D7A6A"/>
    <w:rPr>
      <w:rFonts w:ascii="Arial" w:hAnsi="Arial"/>
      <w:sz w:val="24"/>
    </w:rPr>
  </w:style>
  <w:style w:type="paragraph" w:customStyle="1" w:styleId="ConsPlusNormal">
    <w:name w:val="ConsPlusNormal"/>
    <w:rsid w:val="005746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0"/>
    <w:link w:val="af2"/>
    <w:uiPriority w:val="99"/>
    <w:semiHidden/>
    <w:unhideWhenUsed/>
    <w:rsid w:val="00960A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60ACF"/>
    <w:rPr>
      <w:rFonts w:ascii="Tahoma" w:hAnsi="Tahoma" w:cs="Tahoma"/>
      <w:sz w:val="16"/>
      <w:szCs w:val="16"/>
    </w:rPr>
  </w:style>
  <w:style w:type="character" w:styleId="af3">
    <w:name w:val="Hyperlink"/>
    <w:basedOn w:val="a1"/>
    <w:uiPriority w:val="99"/>
    <w:unhideWhenUsed/>
    <w:rsid w:val="009B24E0"/>
    <w:rPr>
      <w:color w:val="666666"/>
      <w:u w:val="single"/>
    </w:rPr>
  </w:style>
  <w:style w:type="character" w:customStyle="1" w:styleId="cname">
    <w:name w:val="cname"/>
    <w:basedOn w:val="a1"/>
    <w:rsid w:val="009B24E0"/>
    <w:rPr>
      <w:b/>
      <w:bCs/>
      <w:vanish w:val="0"/>
      <w:webHidden w:val="0"/>
      <w:shd w:val="clear" w:color="auto" w:fill="FFFF00"/>
      <w:specVanish w:val="0"/>
    </w:rPr>
  </w:style>
  <w:style w:type="paragraph" w:styleId="21">
    <w:name w:val="Body Text 2"/>
    <w:basedOn w:val="a0"/>
    <w:link w:val="22"/>
    <w:uiPriority w:val="99"/>
    <w:semiHidden/>
    <w:unhideWhenUsed/>
    <w:rsid w:val="0079790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97909"/>
    <w:rPr>
      <w:rFonts w:ascii="Arial" w:hAnsi="Arial"/>
      <w:sz w:val="24"/>
    </w:rPr>
  </w:style>
  <w:style w:type="paragraph" w:customStyle="1" w:styleId="23">
    <w:name w:val="Обычный2"/>
    <w:rsid w:val="00797909"/>
    <w:rPr>
      <w:sz w:val="24"/>
      <w:lang w:val="en-US"/>
    </w:rPr>
  </w:style>
  <w:style w:type="table" w:styleId="af4">
    <w:name w:val="Table Grid"/>
    <w:basedOn w:val="a2"/>
    <w:uiPriority w:val="59"/>
    <w:rsid w:val="00E44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semiHidden/>
    <w:unhideWhenUsed/>
    <w:rsid w:val="00892F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dytext2">
    <w:name w:val="Body text (2)_"/>
    <w:link w:val="Bodytext20"/>
    <w:rsid w:val="00AF4EE0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F4EE0"/>
    <w:pPr>
      <w:widowControl w:val="0"/>
      <w:shd w:val="clear" w:color="auto" w:fill="FFFFFF"/>
      <w:spacing w:line="324" w:lineRule="exact"/>
      <w:ind w:hanging="600"/>
    </w:pPr>
    <w:rPr>
      <w:rFonts w:ascii="Times New Roman" w:hAnsi="Times New Roman"/>
      <w:sz w:val="28"/>
      <w:szCs w:val="28"/>
    </w:rPr>
  </w:style>
  <w:style w:type="paragraph" w:styleId="24">
    <w:name w:val="Body Text Indent 2"/>
    <w:basedOn w:val="a0"/>
    <w:link w:val="25"/>
    <w:uiPriority w:val="99"/>
    <w:unhideWhenUsed/>
    <w:rsid w:val="00C519AF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C519AF"/>
    <w:rPr>
      <w:sz w:val="24"/>
      <w:szCs w:val="24"/>
    </w:rPr>
  </w:style>
  <w:style w:type="character" w:customStyle="1" w:styleId="31">
    <w:name w:val="Основной текст (3)_"/>
    <w:link w:val="32"/>
    <w:rsid w:val="00C519AF"/>
    <w:rPr>
      <w:rFonts w:ascii="Palatino Linotype" w:eastAsia="Palatino Linotype" w:hAnsi="Palatino Linotype" w:cs="Palatino Linotype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C519AF"/>
    <w:pPr>
      <w:shd w:val="clear" w:color="auto" w:fill="FFFFFF"/>
      <w:spacing w:after="300" w:line="322" w:lineRule="exact"/>
    </w:pPr>
    <w:rPr>
      <w:rFonts w:ascii="Palatino Linotype" w:eastAsia="Palatino Linotype" w:hAnsi="Palatino Linotype" w:cs="Palatino Linotype"/>
      <w:sz w:val="26"/>
      <w:szCs w:val="26"/>
    </w:rPr>
  </w:style>
  <w:style w:type="paragraph" w:styleId="af6">
    <w:name w:val="Revision"/>
    <w:hidden/>
    <w:uiPriority w:val="99"/>
    <w:semiHidden/>
    <w:rsid w:val="004A182F"/>
    <w:rPr>
      <w:rFonts w:ascii="Arial" w:hAnsi="Arial"/>
      <w:sz w:val="24"/>
    </w:rPr>
  </w:style>
  <w:style w:type="table" w:customStyle="1" w:styleId="26">
    <w:name w:val="Сетка таблицы2"/>
    <w:basedOn w:val="a2"/>
    <w:next w:val="af4"/>
    <w:uiPriority w:val="59"/>
    <w:rsid w:val="00B073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0"/>
    <w:link w:val="af8"/>
    <w:uiPriority w:val="99"/>
    <w:semiHidden/>
    <w:unhideWhenUsed/>
    <w:rsid w:val="00B073C4"/>
    <w:rPr>
      <w:rFonts w:ascii="Times New Roman" w:hAnsi="Times New Roman"/>
      <w:sz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B073C4"/>
  </w:style>
  <w:style w:type="character" w:styleId="af9">
    <w:name w:val="footnote reference"/>
    <w:basedOn w:val="a1"/>
    <w:uiPriority w:val="99"/>
    <w:semiHidden/>
    <w:unhideWhenUsed/>
    <w:rsid w:val="00B073C4"/>
    <w:rPr>
      <w:vertAlign w:val="superscript"/>
    </w:rPr>
  </w:style>
  <w:style w:type="paragraph" w:customStyle="1" w:styleId="afa">
    <w:name w:val="Прижатый влево"/>
    <w:basedOn w:val="a0"/>
    <w:next w:val="a0"/>
    <w:uiPriority w:val="99"/>
    <w:rsid w:val="009D1C22"/>
    <w:pPr>
      <w:autoSpaceDE w:val="0"/>
      <w:autoSpaceDN w:val="0"/>
      <w:adjustRightInd w:val="0"/>
    </w:pPr>
    <w:rPr>
      <w:rFonts w:eastAsiaTheme="minorHAnsi" w:cs="Arial"/>
      <w:szCs w:val="24"/>
      <w:lang w:eastAsia="en-US"/>
    </w:rPr>
  </w:style>
  <w:style w:type="paragraph" w:customStyle="1" w:styleId="Default">
    <w:name w:val="Default"/>
    <w:rsid w:val="009D1C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4DBE"/>
    <w:rPr>
      <w:rFonts w:ascii="Arial" w:hAnsi="Arial"/>
      <w:sz w:val="24"/>
    </w:rPr>
  </w:style>
  <w:style w:type="paragraph" w:styleId="10">
    <w:name w:val="heading 1"/>
    <w:basedOn w:val="a0"/>
    <w:next w:val="a0"/>
    <w:link w:val="11"/>
    <w:uiPriority w:val="9"/>
    <w:qFormat/>
    <w:rsid w:val="00EC4DBE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0"/>
    <w:next w:val="a0"/>
    <w:link w:val="20"/>
    <w:qFormat/>
    <w:rsid w:val="00EC4DBE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0"/>
    <w:next w:val="a0"/>
    <w:link w:val="30"/>
    <w:qFormat/>
    <w:rsid w:val="00EC4DBE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EC4DBE"/>
    <w:pPr>
      <w:keepNext/>
      <w:outlineLvl w:val="3"/>
    </w:pPr>
    <w:rPr>
      <w:b/>
      <w:sz w:val="22"/>
    </w:rPr>
  </w:style>
  <w:style w:type="paragraph" w:styleId="5">
    <w:name w:val="heading 5"/>
    <w:basedOn w:val="a0"/>
    <w:next w:val="a0"/>
    <w:link w:val="50"/>
    <w:qFormat/>
    <w:rsid w:val="00EC4DBE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EC4DBE"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EC4DBE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paragraph" w:styleId="8">
    <w:name w:val="heading 8"/>
    <w:basedOn w:val="a0"/>
    <w:next w:val="a0"/>
    <w:link w:val="80"/>
    <w:qFormat/>
    <w:rsid w:val="00EC4DBE"/>
    <w:pPr>
      <w:keepNext/>
      <w:jc w:val="both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0"/>
    <w:next w:val="a0"/>
    <w:link w:val="90"/>
    <w:qFormat/>
    <w:rsid w:val="00EC4DBE"/>
    <w:pPr>
      <w:keepNext/>
      <w:spacing w:before="120"/>
      <w:outlineLvl w:val="8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C4DBE"/>
    <w:rPr>
      <w:b/>
      <w:i/>
      <w:sz w:val="22"/>
    </w:rPr>
  </w:style>
  <w:style w:type="character" w:customStyle="1" w:styleId="20">
    <w:name w:val="Заголовок 2 Знак"/>
    <w:basedOn w:val="a1"/>
    <w:link w:val="2"/>
    <w:rsid w:val="00EC4DBE"/>
    <w:rPr>
      <w:b/>
      <w:i/>
      <w:sz w:val="22"/>
    </w:rPr>
  </w:style>
  <w:style w:type="character" w:customStyle="1" w:styleId="30">
    <w:name w:val="Заголовок 3 Знак"/>
    <w:basedOn w:val="a1"/>
    <w:link w:val="3"/>
    <w:rsid w:val="00EC4DBE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EC4DBE"/>
    <w:rPr>
      <w:rFonts w:ascii="Arial" w:hAnsi="Arial"/>
      <w:b/>
      <w:sz w:val="22"/>
    </w:rPr>
  </w:style>
  <w:style w:type="character" w:customStyle="1" w:styleId="50">
    <w:name w:val="Заголовок 5 Знак"/>
    <w:basedOn w:val="a1"/>
    <w:link w:val="5"/>
    <w:rsid w:val="00EC4DBE"/>
    <w:rPr>
      <w:rFonts w:ascii="Arial" w:hAnsi="Arial"/>
      <w:b/>
      <w:sz w:val="24"/>
    </w:rPr>
  </w:style>
  <w:style w:type="character" w:customStyle="1" w:styleId="60">
    <w:name w:val="Заголовок 6 Знак"/>
    <w:basedOn w:val="a1"/>
    <w:link w:val="6"/>
    <w:rsid w:val="00EC4DBE"/>
    <w:rPr>
      <w:rFonts w:ascii="Arial" w:hAnsi="Arial"/>
      <w:b/>
      <w:sz w:val="24"/>
    </w:rPr>
  </w:style>
  <w:style w:type="character" w:customStyle="1" w:styleId="70">
    <w:name w:val="Заголовок 7 Знак"/>
    <w:basedOn w:val="a1"/>
    <w:link w:val="7"/>
    <w:rsid w:val="00EC4DBE"/>
    <w:rPr>
      <w:b/>
      <w:i/>
      <w:sz w:val="22"/>
    </w:rPr>
  </w:style>
  <w:style w:type="character" w:customStyle="1" w:styleId="80">
    <w:name w:val="Заголовок 8 Знак"/>
    <w:basedOn w:val="a1"/>
    <w:link w:val="8"/>
    <w:rsid w:val="00EC4DBE"/>
    <w:rPr>
      <w:sz w:val="28"/>
    </w:rPr>
  </w:style>
  <w:style w:type="character" w:customStyle="1" w:styleId="90">
    <w:name w:val="Заголовок 9 Знак"/>
    <w:basedOn w:val="a1"/>
    <w:link w:val="9"/>
    <w:rsid w:val="00EC4DBE"/>
    <w:rPr>
      <w:sz w:val="28"/>
    </w:rPr>
  </w:style>
  <w:style w:type="paragraph" w:styleId="a4">
    <w:name w:val="caption"/>
    <w:basedOn w:val="a0"/>
    <w:next w:val="a0"/>
    <w:qFormat/>
    <w:rsid w:val="00EC4DBE"/>
    <w:pPr>
      <w:jc w:val="both"/>
    </w:pPr>
    <w:rPr>
      <w:rFonts w:ascii="Times New Roman" w:hAnsi="Times New Roman"/>
      <w:sz w:val="28"/>
    </w:rPr>
  </w:style>
  <w:style w:type="character" w:styleId="a5">
    <w:name w:val="Strong"/>
    <w:basedOn w:val="a1"/>
    <w:qFormat/>
    <w:rsid w:val="00EC4DBE"/>
    <w:rPr>
      <w:b/>
      <w:bCs/>
    </w:rPr>
  </w:style>
  <w:style w:type="paragraph" w:styleId="a6">
    <w:name w:val="No Spacing"/>
    <w:uiPriority w:val="1"/>
    <w:qFormat/>
    <w:rsid w:val="00EC4DBE"/>
    <w:rPr>
      <w:rFonts w:ascii="Arial" w:hAnsi="Arial"/>
      <w:sz w:val="24"/>
    </w:rPr>
  </w:style>
  <w:style w:type="paragraph" w:styleId="a7">
    <w:name w:val="Body Text Indent"/>
    <w:aliases w:val=" Знак Знак"/>
    <w:basedOn w:val="a0"/>
    <w:link w:val="a8"/>
    <w:rsid w:val="00F31BE2"/>
    <w:pPr>
      <w:spacing w:line="360" w:lineRule="auto"/>
      <w:ind w:firstLine="709"/>
      <w:jc w:val="both"/>
    </w:pPr>
  </w:style>
  <w:style w:type="character" w:customStyle="1" w:styleId="a8">
    <w:name w:val="Основной текст с отступом Знак"/>
    <w:aliases w:val=" Знак Знак Знак"/>
    <w:basedOn w:val="a1"/>
    <w:link w:val="a7"/>
    <w:rsid w:val="00F31BE2"/>
    <w:rPr>
      <w:rFonts w:ascii="Arial" w:hAnsi="Arial"/>
      <w:sz w:val="24"/>
    </w:rPr>
  </w:style>
  <w:style w:type="paragraph" w:styleId="a9">
    <w:name w:val="List Paragraph"/>
    <w:basedOn w:val="a0"/>
    <w:link w:val="aa"/>
    <w:uiPriority w:val="34"/>
    <w:qFormat/>
    <w:rsid w:val="00F31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F31BE2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писок 1"/>
    <w:basedOn w:val="a0"/>
    <w:rsid w:val="00F31BE2"/>
    <w:pPr>
      <w:numPr>
        <w:numId w:val="1"/>
      </w:numPr>
      <w:tabs>
        <w:tab w:val="num" w:pos="927"/>
      </w:tabs>
      <w:spacing w:before="120" w:after="120"/>
      <w:ind w:firstLine="567"/>
      <w:jc w:val="both"/>
    </w:pPr>
    <w:rPr>
      <w:rFonts w:cs="Arial"/>
      <w:sz w:val="28"/>
      <w:szCs w:val="28"/>
    </w:rPr>
  </w:style>
  <w:style w:type="paragraph" w:customStyle="1" w:styleId="a">
    <w:name w:val="Список с маркерами"/>
    <w:basedOn w:val="a0"/>
    <w:rsid w:val="00F31BE2"/>
    <w:pPr>
      <w:numPr>
        <w:numId w:val="2"/>
      </w:num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  <w:szCs w:val="26"/>
    </w:rPr>
  </w:style>
  <w:style w:type="paragraph" w:styleId="ab">
    <w:name w:val="Body Text"/>
    <w:basedOn w:val="a0"/>
    <w:link w:val="ac"/>
    <w:uiPriority w:val="99"/>
    <w:semiHidden/>
    <w:unhideWhenUsed/>
    <w:rsid w:val="00F31BE2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F31BE2"/>
    <w:rPr>
      <w:rFonts w:ascii="Arial" w:hAnsi="Arial"/>
      <w:sz w:val="24"/>
    </w:rPr>
  </w:style>
  <w:style w:type="paragraph" w:customStyle="1" w:styleId="12">
    <w:name w:val="Обычный1"/>
    <w:rsid w:val="00DC2A8A"/>
    <w:rPr>
      <w:sz w:val="24"/>
      <w:lang w:val="en-US"/>
    </w:rPr>
  </w:style>
  <w:style w:type="paragraph" w:styleId="ad">
    <w:name w:val="header"/>
    <w:basedOn w:val="a0"/>
    <w:link w:val="ae"/>
    <w:uiPriority w:val="99"/>
    <w:unhideWhenUsed/>
    <w:rsid w:val="003D7A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3D7A6A"/>
    <w:rPr>
      <w:rFonts w:ascii="Arial" w:hAnsi="Arial"/>
      <w:sz w:val="24"/>
    </w:rPr>
  </w:style>
  <w:style w:type="paragraph" w:styleId="af">
    <w:name w:val="footer"/>
    <w:basedOn w:val="a0"/>
    <w:link w:val="af0"/>
    <w:uiPriority w:val="99"/>
    <w:unhideWhenUsed/>
    <w:rsid w:val="003D7A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D7A6A"/>
    <w:rPr>
      <w:rFonts w:ascii="Arial" w:hAnsi="Arial"/>
      <w:sz w:val="24"/>
    </w:rPr>
  </w:style>
  <w:style w:type="paragraph" w:customStyle="1" w:styleId="ConsPlusNormal">
    <w:name w:val="ConsPlusNormal"/>
    <w:rsid w:val="005746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0"/>
    <w:link w:val="af2"/>
    <w:uiPriority w:val="99"/>
    <w:semiHidden/>
    <w:unhideWhenUsed/>
    <w:rsid w:val="00960A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60ACF"/>
    <w:rPr>
      <w:rFonts w:ascii="Tahoma" w:hAnsi="Tahoma" w:cs="Tahoma"/>
      <w:sz w:val="16"/>
      <w:szCs w:val="16"/>
    </w:rPr>
  </w:style>
  <w:style w:type="character" w:styleId="af3">
    <w:name w:val="Hyperlink"/>
    <w:basedOn w:val="a1"/>
    <w:uiPriority w:val="99"/>
    <w:unhideWhenUsed/>
    <w:rsid w:val="009B24E0"/>
    <w:rPr>
      <w:color w:val="666666"/>
      <w:u w:val="single"/>
    </w:rPr>
  </w:style>
  <w:style w:type="character" w:customStyle="1" w:styleId="cname">
    <w:name w:val="cname"/>
    <w:basedOn w:val="a1"/>
    <w:rsid w:val="009B24E0"/>
    <w:rPr>
      <w:b/>
      <w:bCs/>
      <w:vanish w:val="0"/>
      <w:webHidden w:val="0"/>
      <w:shd w:val="clear" w:color="auto" w:fill="FFFF00"/>
      <w:specVanish w:val="0"/>
    </w:rPr>
  </w:style>
  <w:style w:type="paragraph" w:styleId="21">
    <w:name w:val="Body Text 2"/>
    <w:basedOn w:val="a0"/>
    <w:link w:val="22"/>
    <w:uiPriority w:val="99"/>
    <w:semiHidden/>
    <w:unhideWhenUsed/>
    <w:rsid w:val="0079790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97909"/>
    <w:rPr>
      <w:rFonts w:ascii="Arial" w:hAnsi="Arial"/>
      <w:sz w:val="24"/>
    </w:rPr>
  </w:style>
  <w:style w:type="paragraph" w:customStyle="1" w:styleId="23">
    <w:name w:val="Обычный2"/>
    <w:rsid w:val="00797909"/>
    <w:rPr>
      <w:sz w:val="24"/>
      <w:lang w:val="en-US"/>
    </w:rPr>
  </w:style>
  <w:style w:type="table" w:styleId="af4">
    <w:name w:val="Table Grid"/>
    <w:basedOn w:val="a2"/>
    <w:uiPriority w:val="59"/>
    <w:rsid w:val="00E44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semiHidden/>
    <w:unhideWhenUsed/>
    <w:rsid w:val="00892F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dytext2">
    <w:name w:val="Body text (2)_"/>
    <w:link w:val="Bodytext20"/>
    <w:rsid w:val="00AF4EE0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F4EE0"/>
    <w:pPr>
      <w:widowControl w:val="0"/>
      <w:shd w:val="clear" w:color="auto" w:fill="FFFFFF"/>
      <w:spacing w:line="324" w:lineRule="exact"/>
      <w:ind w:hanging="600"/>
    </w:pPr>
    <w:rPr>
      <w:rFonts w:ascii="Times New Roman" w:hAnsi="Times New Roman"/>
      <w:sz w:val="28"/>
      <w:szCs w:val="28"/>
    </w:rPr>
  </w:style>
  <w:style w:type="paragraph" w:styleId="24">
    <w:name w:val="Body Text Indent 2"/>
    <w:basedOn w:val="a0"/>
    <w:link w:val="25"/>
    <w:uiPriority w:val="99"/>
    <w:unhideWhenUsed/>
    <w:rsid w:val="00C519AF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C519AF"/>
    <w:rPr>
      <w:sz w:val="24"/>
      <w:szCs w:val="24"/>
    </w:rPr>
  </w:style>
  <w:style w:type="character" w:customStyle="1" w:styleId="31">
    <w:name w:val="Основной текст (3)_"/>
    <w:link w:val="32"/>
    <w:rsid w:val="00C519AF"/>
    <w:rPr>
      <w:rFonts w:ascii="Palatino Linotype" w:eastAsia="Palatino Linotype" w:hAnsi="Palatino Linotype" w:cs="Palatino Linotype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C519AF"/>
    <w:pPr>
      <w:shd w:val="clear" w:color="auto" w:fill="FFFFFF"/>
      <w:spacing w:after="300" w:line="322" w:lineRule="exact"/>
    </w:pPr>
    <w:rPr>
      <w:rFonts w:ascii="Palatino Linotype" w:eastAsia="Palatino Linotype" w:hAnsi="Palatino Linotype" w:cs="Palatino Linotype"/>
      <w:sz w:val="26"/>
      <w:szCs w:val="26"/>
    </w:rPr>
  </w:style>
  <w:style w:type="paragraph" w:styleId="af6">
    <w:name w:val="Revision"/>
    <w:hidden/>
    <w:uiPriority w:val="99"/>
    <w:semiHidden/>
    <w:rsid w:val="004A182F"/>
    <w:rPr>
      <w:rFonts w:ascii="Arial" w:hAnsi="Arial"/>
      <w:sz w:val="24"/>
    </w:rPr>
  </w:style>
  <w:style w:type="table" w:customStyle="1" w:styleId="26">
    <w:name w:val="Сетка таблицы2"/>
    <w:basedOn w:val="a2"/>
    <w:next w:val="af4"/>
    <w:uiPriority w:val="59"/>
    <w:rsid w:val="00B073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0"/>
    <w:link w:val="af8"/>
    <w:uiPriority w:val="99"/>
    <w:semiHidden/>
    <w:unhideWhenUsed/>
    <w:rsid w:val="00B073C4"/>
    <w:rPr>
      <w:rFonts w:ascii="Times New Roman" w:hAnsi="Times New Roman"/>
      <w:sz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B073C4"/>
  </w:style>
  <w:style w:type="character" w:styleId="af9">
    <w:name w:val="footnote reference"/>
    <w:basedOn w:val="a1"/>
    <w:uiPriority w:val="99"/>
    <w:semiHidden/>
    <w:unhideWhenUsed/>
    <w:rsid w:val="00B073C4"/>
    <w:rPr>
      <w:vertAlign w:val="superscript"/>
    </w:rPr>
  </w:style>
  <w:style w:type="paragraph" w:customStyle="1" w:styleId="afa">
    <w:name w:val="Прижатый влево"/>
    <w:basedOn w:val="a0"/>
    <w:next w:val="a0"/>
    <w:uiPriority w:val="99"/>
    <w:rsid w:val="009D1C22"/>
    <w:pPr>
      <w:autoSpaceDE w:val="0"/>
      <w:autoSpaceDN w:val="0"/>
      <w:adjustRightInd w:val="0"/>
    </w:pPr>
    <w:rPr>
      <w:rFonts w:eastAsiaTheme="minorHAnsi" w:cs="Arial"/>
      <w:szCs w:val="24"/>
      <w:lang w:eastAsia="en-US"/>
    </w:rPr>
  </w:style>
  <w:style w:type="paragraph" w:customStyle="1" w:styleId="Default">
    <w:name w:val="Default"/>
    <w:rsid w:val="009D1C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29E39-4DB4-46F9-A905-703D9DAB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11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23255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RTN</dc:creator>
  <cp:lastModifiedBy>Клименок Алена Андреевна</cp:lastModifiedBy>
  <cp:revision>18</cp:revision>
  <cp:lastPrinted>2022-02-01T05:50:00Z</cp:lastPrinted>
  <dcterms:created xsi:type="dcterms:W3CDTF">2023-02-07T09:14:00Z</dcterms:created>
  <dcterms:modified xsi:type="dcterms:W3CDTF">2023-03-20T03:40:00Z</dcterms:modified>
</cp:coreProperties>
</file>